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started the company, the vision that I established is the same vision that's in place today, Jim, and that is I wanted to be recognized first nationally and then internationally as the absolute best at executing the most critical initiatives for the best companies in the world. To build an organization that fits the description, that can march toward that vision on a continuum, the key is hiring the right people. We're looking for people who, you know, when you talk about problem resolution, they don't think of formulas. These are people with well-developed leadership skills. We want to then take them to the next level. But the first thing that comes to mind when you start talking about problem resolution, they envision people. You know, they don't envision, you know, some mathematical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people start here, there's a two-week orientation and training period where they not only start to learn some of the tactical aspects about their job and some of the mechanics of the processes around here, but they also get to spend a couple of hours with five to ten key people around here, including the entire senior leadership team, where one-on-one they get to sit down with them and talk about various aspects of the company.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a goal every year. We want to provide 40 hours of training to all of our employees. Now, it's not 40 hours, check the box, and that's it. I mean, it needs to be value-added training in order to continue to develop our people. So training plays a big role.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ask me to run through a wall and you're not going to give me a bulldozer, I've got to just run through that brick wall, you know, that's going to be pretty frustrating to me because I don't believe I'm going to be able to do it. But if you give me the tools and tell me I want you to take down that wall, the same task can become very motivating to me. So I think it's really creating context around it, making sure that we understand what the individual is capable of, still stretching individuals, but then providing the development, the assistance that allows them to not only move to the next level of performance, but to have them actually experience what it feels like when they get there, because that's where the motivation comes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Performance feedback in general is extraordinarily important to our employees. Our supervisors spend anywhere from 8 to 16 hours writing the annual performance review. We know that. Even I've been writing these for 25 years. I don't think I've ever done one in less than 8 hours, and that was a really extraordinarily good employee. If there are things you want to help somebody understand that they need to work on or help put some framework around how they might work on it, that takes a lot of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while you may not be evaluated on every single category every month, there's consistent feedback provided. And it really gave me an understanding of what was important to integrated project management. What was important to my manager was important to the company, and it was important that I paid attention to this so that I could be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 big part of it is the acknowledgment that you've achieved a higher level. And yes, we're not going to stay stagnant there, we're going to go to the next level. When you're building with each step, you're taking potential, you're tapping potential, and increasing potential.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Top Talent - Integrated Project Management.mp4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