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Should you issue a press release as part of your crisis communications strategy? Hey everybody, Melissa Agnes here, and I'm here with this week's episode of the Crisis Ready video series, where I aim to help you implement a crisis ready culture, one tip, strategy, or case study at a time. So I actually still get asked this question often in my consultancy work with clients. And actually, yesterday I was watching as PCA had an explosion at one of their mills, and three people were reported to have lost their lives in the explosion. And hours later, so the explosion happened, everything picked up on social media, the media was reporting about the incident, and then hours later, a spokesperson for the organization came out and finally gave some kind of communication, some kind of response and said, we're gathering facts and we'll be issuing a press release soon. Though press releases are still being thought of as a means of communication during a crisis, and they shouldn't be. The press release, in terms of crisis response, is dead people. Let's look at why. First of all, traditionally, the goal and the objective of a press release was to create a very stiff, corporate, brief message, communication in the third person, and to push it out onto the wires, to hopefully be picked up by the media, and to feed the media, the organization's communications and message points of an incident, regarding an incident. Today, few points, one, it's not just the media that we want to be speaking with, or that we need to be speaking with, or that's migrating online to go see the response of an organization in crisis. Two, we don't need to push things out through the wire anymore when we can leverage our own digital real estate and own the content that we publish, the responses to a crisis. And three, they can be, by leveraging our own real estate, they don't have to be brief, they don't have to be stiff communications, they don't have to be in the third person, they can actually be sincere, and personable, and a way to connect and really speak to and with those who matter most to your business, which again, is not just the media. And not to mention, I mean, I watched another crisis unfold a couple weeks ago, and the organization's, oddly, it was another mill that had an explosion, and the media, their first response was to issue a press release, again, stiff, simple, very short, third person, no information, no real details, written really by their lawyers, you know, it had that legal jargon, and then, a few days later, once they realized that the noise was ensuing on social media and was relentless, and that people wanted more information and expected more information, they finally leveraged their digital platform, so their corporate website and social media, to actually begin to communicate a little bit more effectively and thoroughly, and compassionately, not so much, with their stakeholders. So if you're going to do it anyways, because you realize that the press release doesn't cut it, think about this now, pre-crisis, cut the press release strategy out, and go straight to the strategies that work, and that your stakeholders expect of you. So in terms of crisis response, the press release is dead, it is not the right response tool or means of communication to leverage anymore, it just gets in the way of things, and hinders your effective or successful crisis management. So instead, leverage your digital real estate, figure out where your stakeholders expect to hear from you, where they're migrating intuitively, instinctively, and meet them on those platforms, and of course, whether one of those platforms is or isn't your website, you still want to make sure that your crisis communications are on your website somewhere, on digital real estate that you own, so that it goes down in search engine history, and so that you can be more thorough, you can publish those FAQs, you can respond to questions that are forming on social media in masses, and you know, feed people back to your website for your messages, for your sincere, you know, transparent crisis communications. What do you think? What's the strategy that you use? What struggles are you having, experiencing internally when it comes to that old mindset of we gotta issue a press release in a crisis? What struggles are you having to shift that mindset into a more effective means of crisis communication? I'd love to hear from you. Feel free to comment below this video, or let's take to Twitter using the hashtag Crisis Ready to continue the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Should You Issue a Press Release In a Crisis.mp4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