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Typecast No More. Break Free From Industry Stereotypes. Before we begin, please take a moment to hit that subscribe button for more such content. Your support helps us bring you more valuable videos. Indian cinema has long been known for its typecasting practices, where actors are often confined to specific roles based on their appearance, dialect, or past performances. However, the landscape is shifting. With the rise of diverse narratives and global influences, there is now an increasing demand for actors who can break through these stereotypes. This presentation explores how you can land diverse roles and make your mark in Indian cinema. Understanding Stereotypes in Indian Cinema Stereotypes in Indian cinema often stem from regional, cultural, or social identities. These can include the village belle or village simpleton, the gangster from underprivileged backgrounds, the NRI character often disconnected from Indian roots. Understanding these stereotypes is the first step in breaking free from them. Strategies for Breaking Stereotypes Expand your skill set, engage in roles outside your comfort zone, such as theater, short films, or indie projects. Selective auditions Be strategic in choosing roles. Focus on scripts that challenge traditional character arcs. Continuous learning Participate in workshops and classes that expand your acting range, making you adaptable to diverse roles. Networking Build relationships with directors and writers who are known for unconventional storytelling. Case studies of actors who broke stereotypes. Vidya Balan From traditional roles to powerful performances in movies like Kahani and The Dirty Picture. Nawazuddin Siddiqui From being typecast as a gangster to taking on complex roles in films like Manto. Irfan Khan Known for breaking barriers with globally recognized roles that defy Bollywood stereotypes. The Importance of Representation and Diversity Diverse representation in cinema enriches storytelling and provides audiences with a more authentic reflection of society. Actors who break stereotypes not only benefit their careers but also contribute to the cultural fabric of Indian cinema. The demand for diverse roles is growing and those who embrace this challenge will find themselves at the forefront of a cinematic revolution. Conclusion Breaking stereotypes in Indian cinema is not just about defying norms, it's about expanding the possibilities of storytelling and creating a more inclusive industry. As an actor, your willingness to take on diverse roles can set you apart and position you as a trailblazer in this evolving landscape. Embrace the challenge, refine your craft, and seize the opportunities that come your way. Thanks for joining us on this journey. If you enjoyed the content, don't forget to hit that subscribe button and ring the bell to stay updated. Drop a comment with your thoughts and let's keep the conversation going.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How to Break Free from Industry Stereotypes.mp4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