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cordial saludo. Ha caído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mucho luto en sus almas.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Carrillo, muchas gracias por 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 Iguales deseos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Identifican los cuerpos calcinados de los niños desaparecidos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