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älteren Menschen in Deutschland wird in den kommenden Jahren stark zunehmen. Damit dürfte auch die Anzahl von Pflegebedürftigen steigen. Familien- und Seniorenministerin Paus sieht aber auch eine Chance, die Potenziale der älteren Menschen stärker zu nutzen. Das sagte sie bei der Vorstellung des Altersberichts. Darin geht es auch um die Gefahr der Altersarmut.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Gurke, Kaffee, einmal Nudeln. Sie packen eine Lebensmittelkiste für alte Menschen, bei denen das Geld einfach nicht zum Leben reicht. Silberthaler heißt das Projekt in Speyer.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Altersarmut, Einsamkeit und mehr nimmt das Projekt in den Blick. Wie wichtig solcher Einsatz ist, wird beim Lesen des 9. Altersberichts klar.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Alterseinkommen, das ist die gute Nachricht, sind prinzipiell gestiegen. Wir sehen also erhebliche Ungleichheiten im Einkommen. Altersarmut vor allem weiblich und ein Problem, das bekämpft werden müsse, schreiben die Sachverständigen. Zudem müsse u.a. die Pflege verbessert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Schließlich werde die Zahl der Pflegebedürftigen stark steigen. Auch Altersdiskriminierung und Ausgrenzung müssten abgebaut werden. Niemand dürfe wegen des Altersbesitzes die Pflegebedürftigen in der Pflege bedürfen. Entsprechende Anzeigen bei der Antidiskriminierungsstelle des Bundes gegen Altersdiskriminierung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2023 um 70% im Vergleich zum Vorjahr gestiegen. Für die Politik gibt es also viel zu tun. Aber alle können mithelfen, sagt die Ministerin. Z.B. durch Aufmerksamkeit für Altersdiskriminierung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auch durch Anpacken der Pflegebedürftigen. Die Pflegebedürftigen müssen in der Pflegebetreuung und in der Pflegebetreuung besorgt werden. Die Pflegebedürftigen müssen in der Pflegebetreuung besorgt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Altersbericht der Bundesregierung Immer mehr über 80-Jährige.mp4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