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canciller alemán Olaf Scholz ha sido ratificado como candidato del Partido Socialdemócrata SPD a las elecciones federales anticipadas el 23 de febrero. Reunido ante sus fieles en un congreso del partido en Berlín, Scholz ha pronunciado un alegato para defender su reelección de cara a una campaña electoral que no se presenta fácil. El partido se hunde en las encuestas y el SPD espera revertir esta tendencia con su campaña electoral. El canciller Olaf Scholz ha gobernado durante tres años en coalición con Los Verdes y el FDP, partido de corte liberal. Las tensiones internas rompieron el gobierno en noviembre. Bueno, Úrsula Moreno, nuestra analista política, nos acompaña acá en el estudio. Úrsula, bueno, acabas de llegar del congreso del partido, quería que nos comentaras esto porque las encuestas relegan a los socialdemócratas a un tercer puesto. ¿Qué posibilidades tiene Scholz entonces de ganar en esas elecciones de febrero?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pocas. No es muy realista, con un 15% ahora mismo la intención de voto, como decías, cuando los conservadores tienen un 30%, es decir, doblan la intención de voto de los socialdemócratas, es muy difícil. Algunos delegados con los que he podido hablar hoy en el congreso me comentaban que confían en una suerte de milagro, como se produjo hace tres años, que entonces Olaf Scholz sí consiguió revertir los pronósticos y acabó en un 25%, con una posición de partida muy baja. Pero claro, entonces tuvo seis meses para revertir esa encuesta, ahora son seis semanas, esto es una campaña electoral express, se puede decir, así que la mayoría de los delegados con los que hablé hoy me dijeron que aparte de un milagro hace falta ayuda externa, es decir, que el líder de los conservadores, Friedrich Merz, cometiera realmente errores de gravedad durante estas semanas que realmente le quitaran las opciones a la Cancillería. Además, esta campaña electoral gira en torno a la economía, la crisis económica que atraviesa Alemania y ahí se le adjudican más competencias muchas veces a los conservadores, lo cual no quiere decir que los socialdemócratas no acaben gobernando, porque si bien todo apunta que Friedrich Merz será el próximo canciller, necesitará un socio para gobernar y ese podría ser el Partido Socialdemócrata.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nos quedamos contigo porque el partido ultraderechista alemán, Alternativa para Alemania, la AFD, ha confirmado a Alice Weidel como su candidata a canciller, su confirmación se anunció al comienzo de un congreso de dos días en la ciudad de Riesa, en el estado alemán de Sajonia, bastión de la AFD, es la primera vez que el partido elige a un candidato oficial para el cargo de canciller, las encuestas intúan a la AFD en segundo lugar de cara a las elecciones federales del 23 de febrero, el congreso se retrasó dos horas por las protestas contra la AFD que causaron el bloqueo de varias vías de acceso. Úrsula Moreno aquí en el estudio, bueno, hablamos de bloqueo pero también de un cordón sanitario que no es más que un acuerdo entre los distintos partidos políticos alemanes para aislar a la extrema derecha, ¿es posible este muro contra la extrema derecha dadas las encuestas que estamos viendo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Alemania de momento parece que ninguna fuerza democrática está por la labor de cooperar con Alternativa para Alemania, pero no en vano hoy el canciller Olaf Scholz en su discurso empezó recordando el ejemplo de la vecina Austria donde también todas las fuerzas democráticas habían asegurado que no iban a entrar en conversaciones con el partido análogo, el partido dentro derechista de ella, y ahora están cualigando con ellos. Ahora bien, el líder conservador en este país, Friedrich Merz, no se cansa de repetir en todas las entrevistas que bajo ningún concepto va a cooperar con Alternativa para Alemania, dice que son nazis, que a Alemania no le hace falta otro 1933, es decir, cuando Hitler llegó al poder, que no necesitamos aquí una nueva era nazi, es decir, prácticamente garantiza con su persona, con su nombre, que no va a haber tales alianzas. Cabe recordar la radicalidad de Alternativa para Alemania que lo hemos visto hoy en ese discurso de Alice Weidel en Sajonia, en donde ha dicho, por ejemplo, ha llamado abiertamente a la reemigración, a la expulsión a gran escala de migrantes, ha dicho que cerraremos las fronteras a cal y canto, prometió deportaciones a gran escala, acaba de preguntarse a quién va a deportar porque en este país hay más de 20 millones de personas con trasfondo migratorio. Un discurso muy muy muy radical que habrá que ver cómo cala en el electorado, ahora mismo está entre un 19 y un 21% de la intención de votos, habrá que ver cómo cae ese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se encamina hacia las elecciones generales anticipadas.mp4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