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2. RECOLORAR 3. RECOLORAR 4. RECOLORAR 5. RECOLORAR 6. RECOLORAR Más de 1,5 kilómetros de distancia entre los dos puentes. La distancia entre los dos puentes es de 1,5 kilómetros. Más información www.alimmenta.com ¡Gracias por ver el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obtener un chat de voz en Roblox guía paso a paso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