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Speaker 1: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The The delivery of the planning request should be organized before October 23rd. It should be possible, but the design should be made as soon as possible as well.</w:t>
      </w:r>
    </w:p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Speaker 2: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Will there be anything else you need? Thank you for calling.</w:t>
      </w:r>
    </w:p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Speaker 3: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We have made a combination of development and new discoveries.</w:t>
      </w:r>
    </w:p>
    <w:sectPr>
      <w:headerReference w:type="default" r:id="rId7"/>
      <w:footerReference w:type="default" r:id="rId8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before="120" w:after="120"/>
    </w:pPr>
    <w:r>
      <w:rPr/>
      <w:t xml:space="preserve">Speechmatics real-time speech recognition system launches.mp4 (Completed: 01/29/2025)</w:t>
    </w:r>
  </w:p>
  <w:p>
    <w:pPr>
      <w:spacing w:after="0"/>
      <w:tabs>
        <w:tab w:val="right" w:leader="none" w:pos="9000"/>
      </w:tabs>
    </w:pPr>
    <w:r>
      <w:rPr/>
      <w:t xml:space="preserve">Transcript by </w:t>
    </w:r>
    <w:hyperlink r:id="rId1" w:history="1">
      <w:r>
        <w:rPr>
          <w:color w:val="0000FF"/>
          <w:u w:val="single"/>
        </w:rPr>
        <w:t xml:space="preserve">GoTranscript.com</w:t>
      </w:r>
    </w:hyperlink>
    <w:r>
      <w:rPr/>
      <w:t xml:space="preserve">	</w:t>
    </w: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after="120"/>
      <w:tabs>
        <w:tab w:val="right" w:leader="none" w:pos="9000"/>
      </w:tabs>
    </w:pPr>
    <w:r>
      <w:rPr/>
      <w:t xml:space="preserve">This transcript was exported on 09/11/2026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24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gotranscript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2026-09-11T18:14:19+00:00</dcterms:created>
  <dcterms:modified xsi:type="dcterms:W3CDTF">2026-09-11T18:14:19+00:00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