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Jadgpity has been fired, American companies have suffered a huge loss, there was a ruckus in Meta and Nvidia, the Chinese have taken over the field, DeepSeek replaced AI, China's artificial intelligence application has given the mark to Jadgpity and all such applications and in the whole of Europe, there is a top-rated free application on the Apple App Store. This app, which will be launched in January 2025, got popularity like Jadgpity in just a month. DeepSeek has been designed on the open-source V3 model. The company claims that it has been prepared for less than 6 million dollars, while Jadgpity and other AI apps have been spent billions of dollars. The American expert called DeepSeek's launch in the world of Artificial Intelligence. Sputnik was the name of the satellite of the former Soviet Union, which was sent into space at that time when America was trying to do this. DeepSeek's performance, even the company that makes Jadgpity, is equal to the latest models of OpenAI. Advanced chips are required to prepare AI models for these apps. The Americans had imposed a ban on buying those modern chips in China in 2021, but what happened was what was feared. The Chinese developers also did not give up. Despite the ban, they launched an AI app with less computing. It took only two years to make this app. DeepSeek was founded in 2023 in Hangzhou, the city of south-eastern China. DeepSeek's two versions, R1 and V3, have been unveiled.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vs DeepSeek Has China Taken the Lead in AI Development  Geo News Explainer.mp4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