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versus Speechmatics, Usage Experience. Welcome to my comparison of Otter AI versus Speechmatics. Links to both platforms are provided in the description so you can check them out after this video. I'll walk you through the key features, ideal users, and main differences between these two transcription tools to help you decide which one best suits your needs. Otter AI is a user-friendly transcription platform that focuses on real-time transcription for meetings, lectures, interviews, and more. It provides accurate transcriptions with speaker identification, highlights keywords, and offers collaboration features like editing and commenting directly within the transcript. Otter is particularly popular among individual users, small businesses, educators, and remote teams because of its intuitive interface, real-time sync, and integrations with Zoom, Google Meet, and Microsoft Teams. It offers a free plan with limited transcription hours and premium plans that unlock additional features, such as more storage, custom vocabulary, and greater transcription limits. Otter is ideal for anyone looking for a simple, affordable tool for everyday transcription and collaboration. Speechmatics, on the other hand, is a more enterprise-level transcription service focused on high-accuracy automated speech-to-text solutions. It uses advanced AI and machine learning to transcribe large volumes of audio across multiple languages, even in noisy environments. Speechmatics supports a range of industries, including media, telecom, and finance, where accurate transcription, large-scale processing, and specialized vocabulary are essential. Unlike Otter, Speechmatics doesn't just cater to casual users, but rather to businesses that require high accuracy, scalability, and the ability to handle multiple languages or industry-specific terminology. Its flexibility and customization allows for greater control over transcription quality and the ability to adapt to various business needs. In summary, Otter AI is perfect for individuals, small teams, and educators who need affordable, easy-to-use transcription with strong collaboration tools. Speechmatics is better suited for enterprises and industries that require high accuracy, scalability, and multi-language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Speechmatics - Usage Experience.mp4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