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Speech-to-text technology has been around a long time, but current tools don't work for everyone. IBM Watson is changing that. Most tools focus on transcription of short messages and search terms from high-quality audio. But what about other sources of audio, such as phone calls, meetings, and broadcasts? What if we could do more with speech? Introducing IBM Watson Speech-to-Text. IBM Speech-to-Text uses advanced statistical modeling techniques developed over decades in IBM research and refined by ideas from cognitive computing to transcribe both high-quality and lower-quality audio from a wide variety of source material. It uses the technology behind Watson to automatically determine the most accurate result for words and phrases and present them with confident scores and other metadata. With this technology, IBM Watson is able to help application developers explore more opportunities for applying speech-to-text. Call centers could transcribe millions of minutes of recorded audio automatically, allowing them to mine the information in the calls to identify issues to provide more value to their customers and agents. From mobile applications to the new frontiers of human-computer interaction, speech-to-text can be integrated into any REST-compatible platform or device. Imagine your applications transformed into intelligent environments that can have natural conversations with your users. No more having to furiously take notes during lectures and meetings. Accurate speech transcription allows you to actively pay attention to the discussion. When the meeting is complete, a transcription could be waiting for you, whether it be from an audio or video recording. Using this technology, the full content of an entire library of recordings could be made searchable without the need for human tagging. When combined with other services on the Watson Developer Cloud, you can build even better cognitive applications. The possibilities are endless. Want to learn more? Contact us today and learn how Watson Speech-to-Text can help you. Visit us online.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Speech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2026-09-11T18:11:32+00:00</dcterms:created>
  <dcterms:modified xsi:type="dcterms:W3CDTF">2026-09-11T18:11:32+00:00</dcterms:modified>
</cp:coreProperties>
</file>

<file path=docProps/custom.xml><?xml version="1.0" encoding="utf-8"?>
<Properties xmlns="http://schemas.openxmlformats.org/officeDocument/2006/custom-properties" xmlns:vt="http://schemas.openxmlformats.org/officeDocument/2006/docPropsVTypes"/>
</file>