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have Gmail open, you're reading someone's email and you just respond to it aloud and have the resulting perfectly formatted email with, you know, say, an opening paragraph, bullet points, a couple of highlighted questions, a summary paragraph, and then a sign-off. You can configure this to whatever style you like. I have modes where it's extremely informal, kind of how I would write instant messages to friends or family, and then stuff that's much more formal, such as writing documents, prose, notes, business email, personal email, that kind of thing. And one of the other big use cases is recording meetings. And the actual meeting recording's been in the product for a while, so it'll give you kind of a live transcript of the meeting. So it's a big tool. There's a lot you can do with it. You know, my philosophy to building it is give people the control over the tool. I'm not building a very specific meeting mode. I show you how to configure it for meetings, and I've been surprised with all the different ways that people have found of using the tool to be productive in their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Whisper AI use cases for Voice-to-Text  Meeting Transcripts.mp4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