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new video. Today, we're diving into the world of AI note-taking with a head-to-head comparison between Otter.ai and Nada. When it comes to accuracy and transcription quality, both Otter.ai and Nada excel. Otter.ai boasts an impressive transcription accuracy rate of 90%, while Nada shines with an astonishing 98.86% accuracy. Both tools offer reliable and precise transcriptions, ensuring that your notes are captured with utmost clarity. In terms of features and functionality, Otter.ai and Nada offer robust capabilities. Otter.ai allows users to transcribe meetings, interviews, and lectures with real-time collaboration and the ability to highlight key moments. On the other hand, Nada specializes in transcribing voice conversations, offering translations in over 100 languages, and seamless integration with Chrome extensions for live transcriptions. When it comes to pricing, Otter.ai and Nada offer competitive options to suit your needs. Otter.ai offers a free plan with limited features, as well as paid plans starting at $10 per month for additional features such as higher transcription limits and advanced collaboration tools. Similarly, Nada offers a free plan with generous transcription limits, along with paid plans starting at $8.25 per month for enhanced features like longer audio durations and transcript translations. Both Otter.ai and Nada seamlessly integrate with a variety of platforms and devices, ensuring compatibility across your workflow. Otter.ai offers integrations with popular productivity tools like Zoom, Google Meet, and Microsoft Teams, while Nada integrates smoothly with Chrome extensions for live transcriptions and translations. And remember, the links to Otter.ai and Nada are in the description below. Thank you for watching.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 AI vs Notta  Which is the Best AI Note Taker in 2025.mp4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