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LinguaScribe, explode your traffic 5x with all-in-one language tech. Breakthrough AI tech creates lifelike voiceovers, translations and transcriptions in 100s of languages. Get traffic for high-value terms that your competition will never discover. Dominate SERPs. Drive traffic. Get leads in sales daily. Attract fresh customers without spending $100s on voice artists and translators. Lifelike voiceovers' automated translations convert narrations to text. LinguaScribe explodes your traffic worldwide in just a few clicks. Translate your blog articles, sales pages, landing page, social media posts, ads, into any language. Create voiceovers for your videos and landing pages. Turn voiceovers and podcasts, blog articles or text in the language of your choice. Get traffic for money keywords that you can't even think about targeting. Get high-quality leads without outspending your competition. Set and forget workflows make conversion into multiple languages and formats one-click simple. Three reasons why you need to convert all your content into multiple languages. There are more people online today seeking content in local languages than ever before. The demand exists. There is an undersupply of local language content. There is a gap between demand and supply. AI technology can give you perfect voiceovers, translations and transcriptions. The entry barrier is low for you to act now. Thanks for watching my video. Click on the link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LinguaScribe Software.mp4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