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have also been reports that the U.S. could potentially buy Greenland as one potential option on the table. What would such an offer look like? Is there anything monetarily you could provide in detail there?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that's something that's currently being actively discussed by the president and his national security team.</w:t>
      </w:r>
    </w:p>
    <w:p>
      <w:pPr>
        <w:jc w:val="start"/>
      </w:pPr>
      <w:r>
        <w:rPr>
          <w:rFonts w:ascii="Arial" w:hAnsi="Arial" w:eastAsia="Arial" w:cs="Arial"/>
          <w:sz w:val="24"/>
          <w:szCs w:val="24"/>
          <w:b w:val="1"/>
          <w:bCs w:val="1"/>
          <w:i w:val="0"/>
          <w:iCs w:val="0"/>
        </w:rPr>
        <w:t xml:space="preserve">[00:00:17] Speaker 3: </w:t>
      </w:r>
      <w:r>
        <w:rPr>
          <w:rFonts w:ascii="Arial" w:hAnsi="Arial" w:eastAsia="Arial" w:cs="Arial"/>
          <w:sz w:val="24"/>
          <w:szCs w:val="24"/>
          <w:b w:val="0"/>
          <w:bCs w:val="0"/>
          <w:i w:val="0"/>
          <w:iCs w:val="0"/>
        </w:rPr>
        <w:t xml:space="preserve">Does the U.S. intend to buy Greenland? Can you clarify your comments to lawmakers this week?</w:t>
      </w:r>
    </w:p>
    <w:p>
      <w:pPr>
        <w:jc w:val="start"/>
      </w:pPr>
      <w:r>
        <w:rPr>
          <w:rFonts w:ascii="Arial" w:hAnsi="Arial" w:eastAsia="Arial" w:cs="Arial"/>
          <w:sz w:val="24"/>
          <w:szCs w:val="24"/>
          <w:b w:val="1"/>
          <w:bCs w:val="1"/>
          <w:i w:val="0"/>
          <w:iCs w:val="0"/>
        </w:rPr>
        <w:t xml:space="preserve">[00:00:21] Speaker 4: </w:t>
      </w:r>
      <w:r>
        <w:rPr>
          <w:rFonts w:ascii="Arial" w:hAnsi="Arial" w:eastAsia="Arial" w:cs="Arial"/>
          <w:sz w:val="24"/>
          <w:szCs w:val="24"/>
          <w:b w:val="0"/>
          <w:bCs w:val="0"/>
          <w:i w:val="0"/>
          <w:iCs w:val="0"/>
        </w:rPr>
        <w:t xml:space="preserve">Well, that's always been the president's intent from the very beginning. He said it very early on. I mean, this is not new. He talked about it in his first term, and he's not the first U.S. president that has examined or looked at how could we acquire Greenland. There's an interest there. But so I just reminded them of the fact that not only did Truman want to do it, but President Trump's been talking about this since his first 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actively discussing purchase of Greenland.mp4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BCq1Y5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2026-01-09T15:49:36+00:00</dcterms:created>
  <dcterms:modified xsi:type="dcterms:W3CDTF">2026-01-09T15:49:36+00:00</dcterms:modified>
</cp:coreProperties>
</file>

<file path=docProps/custom.xml><?xml version="1.0" encoding="utf-8"?>
<Properties xmlns="http://schemas.openxmlformats.org/officeDocument/2006/custom-properties" xmlns:vt="http://schemas.openxmlformats.org/officeDocument/2006/docPropsVTypes"/>
</file>