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we saw today was a criminal, a criminal, murder a woman and shoot her in the head while she was trying to escape and flee for her life. And I think what we saw today was a manifestation of every American's worst nightmare, which is their government turning into a tyranny.</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Do you believe she should be arrested, the officer involved?</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I think what we saw was a murder today, and I think that we need, of course. You said that she was fleeing for her life. Do you know, like, do you know that, that she was fleeing? Part of a due process is to allow an investigation of what transpired and what occurred. I think what we saw was a woman trying to reverse her vehicle and leave a scene.</w:t>
      </w:r>
    </w:p>
    <w:p>
      <w:pPr>
        <w:jc w:val="start"/>
      </w:pPr>
      <w:r>
        <w:rPr>
          <w:rFonts w:ascii="Arial" w:hAnsi="Arial" w:eastAsia="Arial" w:cs="Arial"/>
          <w:sz w:val="24"/>
          <w:szCs w:val="24"/>
          <w:b w:val="1"/>
          <w:bCs w:val="1"/>
          <w:i w:val="0"/>
          <w:iCs w:val="0"/>
        </w:rPr>
        <w:t xml:space="preserve">[00:00:40] Speaker 3: </w:t>
      </w:r>
      <w:r>
        <w:rPr>
          <w:rFonts w:ascii="Arial" w:hAnsi="Arial" w:eastAsia="Arial" w:cs="Arial"/>
          <w:sz w:val="24"/>
          <w:szCs w:val="24"/>
          <w:b w:val="0"/>
          <w:bCs w:val="0"/>
          <w:i w:val="0"/>
          <w:iCs w:val="0"/>
        </w:rPr>
        <w:t xml:space="preserve">And the speaker and some others have said that this is the, this driver was weaponizing her vehicle. What do you say to that?</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Their editorializing of this event to justify a public murder is disgusting. It is horrifying. And watch it for yourself, watch it for yourself, and make that assessment to yourself in which of these leaders are lying to you with their statements.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Ocasio-Cortez calls for ICE officer who killed woman to be prosecuted.mp4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xFJV0x6i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2026-01-10T02:11:23+00:00</dcterms:created>
  <dcterms:modified xsi:type="dcterms:W3CDTF">2026-01-10T02:11:23+00:00</dcterms:modified>
</cp:coreProperties>
</file>

<file path=docProps/custom.xml><?xml version="1.0" encoding="utf-8"?>
<Properties xmlns="http://schemas.openxmlformats.org/officeDocument/2006/custom-properties" xmlns:vt="http://schemas.openxmlformats.org/officeDocument/2006/docPropsVTypes"/>
</file>