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have a federal law enforcement official engaging in federal law enforcement action, that's a federal issue. That guy is protected by absolute immunity. He was doing his job.</w:t>
      </w:r>
    </w:p>
    <w:p>
      <w:pPr>
        <w:jc w:val="start"/>
      </w:pPr>
      <w:r>
        <w:rPr>
          <w:rFonts w:ascii="Arial" w:hAnsi="Arial" w:eastAsia="Arial" w:cs="Arial"/>
          <w:sz w:val="24"/>
          <w:szCs w:val="24"/>
          <w:b w:val="1"/>
          <w:bCs w:val="1"/>
          <w:i w:val="0"/>
          <w:iCs w:val="0"/>
        </w:rPr>
        <w:t xml:space="preserve">[00:00:08] Speaker 2: </w:t>
      </w:r>
      <w:r>
        <w:rPr>
          <w:rFonts w:ascii="Arial" w:hAnsi="Arial" w:eastAsia="Arial" w:cs="Arial"/>
          <w:sz w:val="24"/>
          <w:szCs w:val="24"/>
          <w:b w:val="0"/>
          <w:bCs w:val="0"/>
          <w:i w:val="0"/>
          <w:iCs w:val="0"/>
        </w:rPr>
        <w:t xml:space="preserve">I think he also asserted that because you work at the federal government that you somehow have absolute immunity from committing crimes. That's not true in any law school in America, whether it's Yale or Villanova or anywhere else. That's not true. If you break the law, if you do things that are outside the range, outside the area of what your job responsibilities require, and this clearly seems to be at the very least, at the very least, this is great. At the most, is what you heard people say back here. This is a problem and it should be investigated.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Mayor slams Vances defense of ICE officer.mp4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RM1zVIV4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