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[00:00:00] Speaker 1: </w:t>
      </w:r>
      <w:r>
        <w:rPr>
          <w:rFonts w:ascii="Arial" w:hAnsi="Arial" w:eastAsia="Arial" w:cs="Arial"/>
          <w:sz w:val="24"/>
          <w:szCs w:val="24"/>
          <w:b w:val="0"/>
          <w:bCs w:val="0"/>
          <w:i w:val="0"/>
          <w:iCs w:val="0"/>
        </w:rPr>
        <w:t xml:space="preserve">they can't run Greenland. They can't take over the sovereignty and they can't run the country. It's the Greenlanders that are running the country. They want to preserve their way of life. They don't want to become Americanized. They're very, very clear about that. And there's no way Denmark can sell people like they're slaves to become part of the United States against their will. That's just completely out of the question. I'm sorry, we can't do that. But everything else we can do and it should be possible to find a solution instead of escalating the situation.</w:t>
      </w:r>
    </w:p>
    <w:p>
      <w:pPr>
        <w:jc w:val="start"/>
      </w:pPr>
      <w:r>
        <w:rPr>
          <w:rFonts w:ascii="Arial" w:hAnsi="Arial" w:eastAsia="Arial" w:cs="Arial"/>
          <w:sz w:val="24"/>
          <w:szCs w:val="24"/>
          <w:b w:val="1"/>
          <w:bCs w:val="1"/>
          <w:i w:val="0"/>
          <w:iCs w:val="0"/>
        </w:rPr>
        <w:t xml:space="preserve">[00:00:32] Speaker 2: </w:t>
      </w:r>
      <w:r>
        <w:rPr>
          <w:rFonts w:ascii="Arial" w:hAnsi="Arial" w:eastAsia="Arial" w:cs="Arial"/>
          <w:sz w:val="24"/>
          <w:szCs w:val="24"/>
          <w:b w:val="0"/>
          <w:bCs w:val="0"/>
          <w:i w:val="0"/>
          <w:iCs w:val="0"/>
        </w:rPr>
        <w:t xml:space="preserve">But when president says we could do this the easy way or the hard way, that's not a negotiation. That's a threat. Do you read that as a threat?</w:t>
      </w:r>
    </w:p>
    <w:p>
      <w:pPr>
        <w:jc w:val="start"/>
      </w:pPr>
      <w:r>
        <w:rPr>
          <w:rFonts w:ascii="Arial" w:hAnsi="Arial" w:eastAsia="Arial" w:cs="Arial"/>
          <w:sz w:val="24"/>
          <w:szCs w:val="24"/>
          <w:b w:val="1"/>
          <w:bCs w:val="1"/>
          <w:i w:val="0"/>
          <w:iCs w:val="0"/>
        </w:rPr>
        <w:t xml:space="preserve">[00:00:42] Speaker 1: </w:t>
      </w:r>
      <w:r>
        <w:rPr>
          <w:rFonts w:ascii="Arial" w:hAnsi="Arial" w:eastAsia="Arial" w:cs="Arial"/>
          <w:sz w:val="24"/>
          <w:szCs w:val="24"/>
          <w:b w:val="0"/>
          <w:bCs w:val="0"/>
          <w:i w:val="0"/>
          <w:iCs w:val="0"/>
        </w:rPr>
        <w:t xml:space="preserve">Yeah, absolutely. It's a threat. But it really depends on what he wants. We haven't heard concretely what it is that the Americans need in Greenland. We've only heard they want to take Greenland, but we haven't heard why. So what is it that they actually think they can get up there? Is it minerals? Is it more military presence? We need to hear concretely what the needs are and then we can address that in a constructive way.</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Danish MP Greenlanders dont want to become Americanized.mp4 (Completed: 01/10/2026)</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r>
      <w:rPr/>
      <w:t xml:space="preserve"> - view latest version </w:t>
    </w:r>
    <w:hyperlink r:id="rId1" w:history="1">
      <w:r>
        <w:rPr>
          <w:color w:val="0000FF"/>
          <w:u w:val="single"/>
        </w:rPr>
        <w:t xml:space="preserve">here</w:t>
      </w:r>
    </w:hyperlink>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gotranscript.com/share/0jX87OkPD0/transcrip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2026-09-12T03:26:02+00:00</dcterms:created>
  <dcterms:modified xsi:type="dcterms:W3CDTF">2026-09-12T03:26:02+00:00</dcterms:modified>
</cp:coreProperties>
</file>

<file path=docProps/custom.xml><?xml version="1.0" encoding="utf-8"?>
<Properties xmlns="http://schemas.openxmlformats.org/officeDocument/2006/custom-properties" xmlns:vt="http://schemas.openxmlformats.org/officeDocument/2006/docPropsVTypes"/>
</file>