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just came out of the Oval Office, where President Trump told reporters inside the room that the killings in Iran have stopped amid those wide-scale protests that we've seen playing out night after night for over two weeks now in Iran. We obviously asked the president who had told him that those killings had stopped, because we know that he had been briefed on military options by his team after he had threatened action if Iran continued to kill protesters in the streets. Mr. President, on Iran, you said that the killing has stopped. Who told you that the killings have stopped there?</w:t>
      </w:r>
    </w:p>
    <w:p>
      <w:pPr>
        <w:jc w:val="start"/>
      </w:pPr>
      <w:r>
        <w:rPr>
          <w:rFonts w:ascii="Arial" w:hAnsi="Arial" w:eastAsia="Arial" w:cs="Arial"/>
          <w:sz w:val="24"/>
          <w:szCs w:val="24"/>
          <w:b w:val="1"/>
          <w:bCs w:val="1"/>
          <w:i w:val="0"/>
          <w:iCs w:val="0"/>
        </w:rPr>
        <w:t xml:space="preserve">[00:00:28] Speaker 2: </w:t>
      </w:r>
      <w:r>
        <w:rPr>
          <w:rFonts w:ascii="Arial" w:hAnsi="Arial" w:eastAsia="Arial" w:cs="Arial"/>
          <w:sz w:val="24"/>
          <w:szCs w:val="24"/>
          <w:b w:val="0"/>
          <w:bCs w:val="0"/>
          <w:i w:val="0"/>
          <w:iCs w:val="0"/>
        </w:rPr>
        <w:t xml:space="preserve">And if it's the Iranian regime? We have been informed by very important sources on the other side, and they've said the killing has stopped and the executions won't take place. There were supposed to be a lot of executions today and that the executions won't take place. And we're going to find out. I mean, I'll find out after this. You'll find out. But we've been told on good authority. And I hope it's true. Who knows, right? Who knows? Crazy world.</w:t>
      </w:r>
    </w:p>
    <w:p>
      <w:pPr>
        <w:jc w:val="start"/>
      </w:pPr>
      <w:r>
        <w:rPr>
          <w:rFonts w:ascii="Arial" w:hAnsi="Arial" w:eastAsia="Arial" w:cs="Arial"/>
          <w:sz w:val="24"/>
          <w:szCs w:val="24"/>
          <w:b w:val="1"/>
          <w:bCs w:val="1"/>
          <w:i w:val="0"/>
          <w:iCs w:val="0"/>
        </w:rPr>
        <w:t xml:space="preserve">[00:00:52] Speaker 1: </w:t>
      </w:r>
      <w:r>
        <w:rPr>
          <w:rFonts w:ascii="Arial" w:hAnsi="Arial" w:eastAsia="Arial" w:cs="Arial"/>
          <w:sz w:val="24"/>
          <w:szCs w:val="24"/>
          <w:b w:val="0"/>
          <w:bCs w:val="0"/>
          <w:i w:val="0"/>
          <w:iCs w:val="0"/>
        </w:rPr>
        <w:t xml:space="preserve">We've seen the body bags. So how do you trust them?</w:t>
      </w:r>
    </w:p>
    <w:p>
      <w:pPr>
        <w:jc w:val="start"/>
      </w:pPr>
      <w:r>
        <w:rPr>
          <w:rFonts w:ascii="Arial" w:hAnsi="Arial" w:eastAsia="Arial" w:cs="Arial"/>
          <w:sz w:val="24"/>
          <w:szCs w:val="24"/>
          <w:b w:val="1"/>
          <w:bCs w:val="1"/>
          <w:i w:val="0"/>
          <w:iCs w:val="0"/>
        </w:rPr>
        <w:t xml:space="preserve">[00:00:55] Speaker 2: </w:t>
      </w:r>
      <w:r>
        <w:rPr>
          <w:rFonts w:ascii="Arial" w:hAnsi="Arial" w:eastAsia="Arial" w:cs="Arial"/>
          <w:sz w:val="24"/>
          <w:szCs w:val="24"/>
          <w:b w:val="0"/>
          <w:bCs w:val="0"/>
          <w:i w:val="0"/>
          <w:iCs w:val="0"/>
        </w:rPr>
        <w:t xml:space="preserve">You've seen that over the last few days. And they said people were shooting at them with guns and they were shooting back. And, you know.</w:t>
      </w:r>
    </w:p>
    <w:p>
      <w:pPr>
        <w:jc w:val="start"/>
      </w:pPr>
      <w:r>
        <w:rPr>
          <w:rFonts w:ascii="Arial" w:hAnsi="Arial" w:eastAsia="Arial" w:cs="Arial"/>
          <w:sz w:val="24"/>
          <w:szCs w:val="24"/>
          <w:b w:val="1"/>
          <w:bCs w:val="1"/>
          <w:i w:val="0"/>
          <w:iCs w:val="0"/>
        </w:rPr>
        <w:t xml:space="preserve">[00:01:02] Speaker 1: </w:t>
      </w:r>
      <w:r>
        <w:rPr>
          <w:rFonts w:ascii="Arial" w:hAnsi="Arial" w:eastAsia="Arial" w:cs="Arial"/>
          <w:sz w:val="24"/>
          <w:szCs w:val="24"/>
          <w:b w:val="0"/>
          <w:bCs w:val="0"/>
          <w:i w:val="0"/>
          <w:iCs w:val="0"/>
        </w:rPr>
        <w:t xml:space="preserve">Now, the president said that there were going to be no executions in Iran. That came after reports that Iran was preparing to execute one of the demonstrators who had been out in the streets, a young man in his 20s. But one major question remains unanswered after that Oval Office back and forth with reporters, which is whether or not the president is still weighing military action, whether what just happened was a bluff or if the president was looking for an off-ramp after his threats of military action in Iran over those protests, those protests that the president had been encouraging.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claims on good authority that executions in Iran are stopping.mp4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MZNEnpmq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