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Vice President J.D. Vance just arrived behind me here in the United States Capitol to break a tie and derail a measure that would have restricted Donald Trump's war powers in Venezuela, requiring him to come to Congress first if hostilities were to escalate with that country. This has been really a remarkable several days because last week it seemed like this rebuke, a symbolic rebuke, was about to pass the United States Senate. Five Republicans defected. They joined with all Democrats saying that Trump, yes, he needs to come to Congress first. Since then, Trump has been on an absolute rampage.</w:t>
      </w:r>
    </w:p>
    <w:p>
      <w:pPr>
        <w:jc w:val="start"/>
      </w:pPr>
      <w:r>
        <w:rPr>
          <w:rFonts w:ascii="Arial" w:hAnsi="Arial" w:eastAsia="Arial" w:cs="Arial"/>
          <w:sz w:val="24"/>
          <w:szCs w:val="24"/>
          <w:b w:val="1"/>
          <w:bCs w:val="1"/>
          <w:i w:val="0"/>
          <w:iCs w:val="0"/>
        </w:rPr>
        <w:t xml:space="preserve">[00:00:34] Speaker 2: </w:t>
      </w:r>
      <w:r>
        <w:rPr>
          <w:rFonts w:ascii="Arial" w:hAnsi="Arial" w:eastAsia="Arial" w:cs="Arial"/>
          <w:sz w:val="24"/>
          <w:szCs w:val="24"/>
          <w:b w:val="0"/>
          <w:bCs w:val="0"/>
          <w:i w:val="0"/>
          <w:iCs w:val="0"/>
        </w:rPr>
        <w:t xml:space="preserve">And you have Lisa Murkowski and you have Susan Collins, disasters.</w:t>
      </w:r>
    </w:p>
    <w:p>
      <w:pPr>
        <w:jc w:val="start"/>
      </w:pPr>
      <w:r>
        <w:rPr>
          <w:rFonts w:ascii="Arial" w:hAnsi="Arial" w:eastAsia="Arial" w:cs="Arial"/>
          <w:sz w:val="24"/>
          <w:szCs w:val="24"/>
          <w:b w:val="1"/>
          <w:bCs w:val="1"/>
          <w:i w:val="0"/>
          <w:iCs w:val="0"/>
        </w:rPr>
        <w:t xml:space="preserve">[00:00:37] Speaker 1: </w:t>
      </w:r>
      <w:r>
        <w:rPr>
          <w:rFonts w:ascii="Arial" w:hAnsi="Arial" w:eastAsia="Arial" w:cs="Arial"/>
          <w:sz w:val="24"/>
          <w:szCs w:val="24"/>
          <w:b w:val="0"/>
          <w:bCs w:val="0"/>
          <w:i w:val="0"/>
          <w:iCs w:val="0"/>
        </w:rPr>
        <w:t xml:space="preserve">And then we saw Josh Hawley of Missouri and Todd Young of Indiana both flip voting with Trump and of denying this measure from advancing. Now, both of them said they got assurances from Secretary of State Marco Rubio that there would not be ground troops in Venezuela. But there were ground troops that Rubio and the administration would come to Congress first for approval. That assurance was enough to get them to vote yes. Others, however, did not fall in line behind Donald Trump's demands, including Senator Lisa Murkowski. On this war powers vote today, the president came after you pretty aggressively.</w:t>
      </w:r>
    </w:p>
    <w:p>
      <w:pPr>
        <w:jc w:val="start"/>
      </w:pPr>
      <w:r>
        <w:rPr>
          <w:rFonts w:ascii="Arial" w:hAnsi="Arial" w:eastAsia="Arial" w:cs="Arial"/>
          <w:sz w:val="24"/>
          <w:szCs w:val="24"/>
          <w:b w:val="1"/>
          <w:bCs w:val="1"/>
          <w:i w:val="0"/>
          <w:iCs w:val="0"/>
        </w:rPr>
        <w:t xml:space="preserve">[00:01:11] Speaker 3: </w:t>
      </w:r>
      <w:r>
        <w:rPr>
          <w:rFonts w:ascii="Arial" w:hAnsi="Arial" w:eastAsia="Arial" w:cs="Arial"/>
          <w:sz w:val="24"/>
          <w:szCs w:val="24"/>
          <w:b w:val="0"/>
          <w:bCs w:val="0"/>
          <w:i w:val="0"/>
          <w:iCs w:val="0"/>
        </w:rPr>
        <w:t xml:space="preserve">He called you a disaster in Michigan yesterday and said you should never be elected to office again. He said that before. He said that when? In 2022? Yeah. I thought I hit somebody with a pulse and he was going to take me out. Well, I'm still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Senate GOP derails plans to limit Trumps war powers in Venezuela.mp4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nYGNQ5QtK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2026-09-12T10:55:27+00:00</dcterms:created>
  <dcterms:modified xsi:type="dcterms:W3CDTF">2026-09-12T10:55:27+00:00</dcterms:modified>
</cp:coreProperties>
</file>

<file path=docProps/custom.xml><?xml version="1.0" encoding="utf-8"?>
<Properties xmlns="http://schemas.openxmlformats.org/officeDocument/2006/custom-properties" xmlns:vt="http://schemas.openxmlformats.org/officeDocument/2006/docPropsVTypes"/>
</file>