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a l'Amérique qui t'appuie .</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Voilà, voilà, voilà .</w:t>
      </w:r>
    </w:p>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Oh .</w:t>
      </w:r>
    </w:p>
    <w:p>
      <w:pPr>
        <w:jc w:val="start"/>
      </w:pPr>
      <w:r>
        <w:rPr>
          <w:rFonts w:ascii="Arial" w:hAnsi="Arial" w:eastAsia="Arial" w:cs="Arial"/>
          <w:sz w:val="24"/>
          <w:szCs w:val="24"/>
          <w:b w:val="1"/>
          <w:bCs w:val="1"/>
          <w:i w:val="0"/>
          <w:iCs w:val="0"/>
        </w:rPr>
        <w:t xml:space="preserve">[00:00:20] Speaker 3: </w:t>
      </w:r>
      <w:r>
        <w:rPr>
          <w:rFonts w:ascii="Arial" w:hAnsi="Arial" w:eastAsia="Arial" w:cs="Arial"/>
          <w:sz w:val="24"/>
          <w:szCs w:val="24"/>
          <w:b w:val="0"/>
          <w:bCs w:val="0"/>
          <w:i w:val="0"/>
          <w:iCs w:val="0"/>
        </w:rPr>
        <w:t xml:space="preserve">C'est garçon . Oh . Yes . Yes .</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Yes .</w:t>
      </w:r>
    </w:p>
    <w:p>
      <w:pPr>
        <w:jc w:val="start"/>
      </w:pPr>
      <w:r>
        <w:rPr>
          <w:rFonts w:ascii="Arial" w:hAnsi="Arial" w:eastAsia="Arial" w:cs="Arial"/>
          <w:sz w:val="24"/>
          <w:szCs w:val="24"/>
          <w:b w:val="1"/>
          <w:bCs w:val="1"/>
          <w:i w:val="0"/>
          <w:iCs w:val="0"/>
        </w:rPr>
        <w:t xml:space="preserve">[00:00:23] Speaker 3: </w:t>
      </w:r>
      <w:r>
        <w:rPr>
          <w:rFonts w:ascii="Arial" w:hAnsi="Arial" w:eastAsia="Arial" w:cs="Arial"/>
          <w:sz w:val="24"/>
          <w:szCs w:val="24"/>
          <w:b w:val="0"/>
          <w:bCs w:val="0"/>
          <w:i w:val="0"/>
          <w:iCs w:val="0"/>
        </w:rPr>
        <w:t xml:space="preserve">Wow . Plus que fier .</w:t>
      </w:r>
    </w:p>
    <w:p>
      <w:pPr>
        <w:jc w:val="start"/>
      </w:pPr>
      <w:r>
        <w:rPr>
          <w:rFonts w:ascii="Arial" w:hAnsi="Arial" w:eastAsia="Arial" w:cs="Arial"/>
          <w:sz w:val="24"/>
          <w:szCs w:val="24"/>
          <w:b w:val="1"/>
          <w:bCs w:val="1"/>
          <w:i w:val="0"/>
          <w:iCs w:val="0"/>
        </w:rPr>
        <w:t xml:space="preserve">[00:00:27] Speaker 1: </w:t>
      </w:r>
      <w:r>
        <w:rPr>
          <w:rFonts w:ascii="Arial" w:hAnsi="Arial" w:eastAsia="Arial" w:cs="Arial"/>
          <w:sz w:val="24"/>
          <w:szCs w:val="24"/>
          <w:b w:val="0"/>
          <w:bCs w:val="0"/>
          <w:i w:val="0"/>
          <w:iCs w:val="0"/>
        </w:rPr>
        <w:t xml:space="preserve">Plus que fier . Sadio Mane, c'est un ange.</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C'est l'ange. Sadio Mane, on ne touche pas. Il sait tout faire pour le football. Dans le terrain, en dehors du terrain, en préparation, en comportement. Sadio Mane, c'est le top.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Youssou NDour encense Sadio Mané après le sacre du Sénégal à la CAN  FRANCE 24.mp4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VHK9g2bY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2026-09-13T02:18:08+00:00</dcterms:created>
  <dcterms:modified xsi:type="dcterms:W3CDTF">2026-09-13T02:18:08+00:00</dcterms:modified>
</cp:coreProperties>
</file>

<file path=docProps/custom.xml><?xml version="1.0" encoding="utf-8"?>
<Properties xmlns="http://schemas.openxmlformats.org/officeDocument/2006/custom-properties" xmlns:vt="http://schemas.openxmlformats.org/officeDocument/2006/docPropsVTypes"/>
</file>