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[00:00:10] Speaker 1: </w:t>
      </w:r>
      <w:r>
        <w:rPr>
          <w:rFonts w:ascii="Arial" w:hAnsi="Arial" w:eastAsia="Arial" w:cs="Arial"/>
          <w:sz w:val="24"/>
          <w:szCs w:val="24"/>
          <w:b w:val="0"/>
          <w:bCs w:val="0"/>
          <w:i w:val="0"/>
          <w:iCs w:val="0"/>
        </w:rPr>
        <w:t xml:space="preserve">« Bonjour et bienvenue dans « Aux avant-postes », l'émission qui cherche un sens au chaos du monde. Les mots ont un sens, justement. Les utiliser à tort et à travers entraînent confusion et erreur. C'est le cas avec le terme de « mafia ». Toutes les organisations criminelles ne sont pas des mafias. À tout confondre, on prend le risque de réduire l'efficacité des luttes contre ces fléaux. Pour en parler, je reçois deux experts de la question. Clotilde Champérache, maître de conférences au CNAM, le Conservatoire national des arts et métiers, qui publie en poche au cavalier bleu « Géopolitique des mafias ». Et Jean-François Guéraud, directeur de l'Académie du renseignement et auteur d'un ouvrage récent, publié chez Fayard, intitulé « Les sociétés du silence, l'invisibilité du crime organisé ». Bonjour à tous les deux. Bonjour. Allez, on va commencer par une définition. Clotilde Champérache, définissez-nous la mafia.</w:t>
      </w:r>
    </w:p>
    <w:p>
      <w:pPr>
        <w:jc w:val="start"/>
      </w:pPr>
      <w:r>
        <w:rPr>
          <w:rFonts w:ascii="Arial" w:hAnsi="Arial" w:eastAsia="Arial" w:cs="Arial"/>
          <w:sz w:val="24"/>
          <w:szCs w:val="24"/>
          <w:b w:val="1"/>
          <w:bCs w:val="1"/>
          <w:i w:val="0"/>
          <w:iCs w:val="0"/>
        </w:rPr>
        <w:t xml:space="preserve">[00:01:14] Speaker 2: </w:t>
      </w:r>
      <w:r>
        <w:rPr>
          <w:rFonts w:ascii="Arial" w:hAnsi="Arial" w:eastAsia="Arial" w:cs="Arial"/>
          <w:sz w:val="24"/>
          <w:szCs w:val="24"/>
          <w:b w:val="0"/>
          <w:bCs w:val="0"/>
          <w:i w:val="0"/>
          <w:iCs w:val="0"/>
        </w:rPr>
        <w:t xml:space="preserve">Ma définition, c'est celle du code pénal italien. Ah, italien. Oui, la mafia, au départ, est un terme italien. Il y a cette référence-là. C'est le seul pays au monde qui l'a définie. C'est une organisation criminelle qui se caractérise par la force du lien. C'est un lien associatif, ce qui permet d'expliquer la durée dans le temps, qui va déployer plusieurs activités dans le champ illégal et aussi dans le champ légal, avec un conditionnement de la sphère économique et de la sphère politique, notamment avec la manipulation des élections.</w:t>
      </w:r>
    </w:p>
    <w:p>
      <w:pPr>
        <w:jc w:val="start"/>
      </w:pPr>
      <w:r>
        <w:rPr>
          <w:rFonts w:ascii="Arial" w:hAnsi="Arial" w:eastAsia="Arial" w:cs="Arial"/>
          <w:sz w:val="24"/>
          <w:szCs w:val="24"/>
          <w:b w:val="1"/>
          <w:bCs w:val="1"/>
          <w:i w:val="0"/>
          <w:iCs w:val="0"/>
        </w:rPr>
        <w:t xml:space="preserve">[00:01:44] Speaker 3: </w:t>
      </w:r>
      <w:r>
        <w:rPr>
          <w:rFonts w:ascii="Arial" w:hAnsi="Arial" w:eastAsia="Arial" w:cs="Arial"/>
          <w:sz w:val="24"/>
          <w:szCs w:val="24"/>
          <w:b w:val="0"/>
          <w:bCs w:val="0"/>
          <w:i w:val="0"/>
          <w:iCs w:val="0"/>
        </w:rPr>
        <w:t xml:space="preserve">Jean-François Guéraud ? C'est une excellente définition, celle en effet de l'article 416 bis du code pénal italien. J'en rajouterai une autre, d'ordre peut-être plus sociologique ou criminologique. Une mafia, c'est fondamentalement une société secrète. C'est-à-dire que la plupart des organisations criminelles sont des bandes. Une mafia, ce qui la caractérise, c'est cette sociologie de société secrète, avec un intérieur et un extérieur clairement définis par des rituels d'initiation et par cette éthique du silence.</w:t>
      </w:r>
    </w:p>
    <w:p>
      <w:pPr>
        <w:jc w:val="start"/>
      </w:pPr>
      <w:r>
        <w:rPr>
          <w:rFonts w:ascii="Arial" w:hAnsi="Arial" w:eastAsia="Arial" w:cs="Arial"/>
          <w:sz w:val="24"/>
          <w:szCs w:val="24"/>
          <w:b w:val="1"/>
          <w:bCs w:val="1"/>
          <w:i w:val="0"/>
          <w:iCs w:val="0"/>
        </w:rPr>
        <w:t xml:space="preserve">[00:02:14] Speaker 1: </w:t>
      </w:r>
      <w:r>
        <w:rPr>
          <w:rFonts w:ascii="Arial" w:hAnsi="Arial" w:eastAsia="Arial" w:cs="Arial"/>
          <w:sz w:val="24"/>
          <w:szCs w:val="24"/>
          <w:b w:val="0"/>
          <w:bCs w:val="0"/>
          <w:i w:val="0"/>
          <w:iCs w:val="0"/>
        </w:rPr>
        <w:t xml:space="preserve">Ça veut dire que nous, en France, on n'a pas besoin d'avoir une définition juridique du terme de mafia ? Il n'y a que les Italiens qui l'ont ? Pourquoi ?</w:t>
      </w:r>
    </w:p>
    <w:p>
      <w:pPr>
        <w:jc w:val="start"/>
      </w:pPr>
      <w:r>
        <w:rPr>
          <w:rFonts w:ascii="Arial" w:hAnsi="Arial" w:eastAsia="Arial" w:cs="Arial"/>
          <w:sz w:val="24"/>
          <w:szCs w:val="24"/>
          <w:b w:val="1"/>
          <w:bCs w:val="1"/>
          <w:i w:val="0"/>
          <w:iCs w:val="0"/>
        </w:rPr>
        <w:t xml:space="preserve">[00:02:22] Speaker 3: </w:t>
      </w:r>
      <w:r>
        <w:rPr>
          <w:rFonts w:ascii="Arial" w:hAnsi="Arial" w:eastAsia="Arial" w:cs="Arial"/>
          <w:sz w:val="24"/>
          <w:szCs w:val="24"/>
          <w:b w:val="0"/>
          <w:bCs w:val="0"/>
          <w:i w:val="0"/>
          <w:iCs w:val="0"/>
        </w:rPr>
        <w:t xml:space="preserve">Les Italiens sont les seuls à avoir une définition juridique. Pourquoi est-ce que la France n'en a pas ? Tout simplement parce que l'histoire criminelle française, la sociologie criminelle française, n'a jamais fait naître d'organisation ayant cette singularité sociologique. Nous, nous avons d'autres définitions. On définit ce qu'est l'association de malfaiteurs. Aujourd'hui, on a même un délit d'appartenance à une organisation criminelle. Mais on n'a pas stricto sensu dans notre code pénal une définition juridique de la mafia. Et ça n'est pas absolument indispensable pour l'instant.</w:t>
      </w:r>
    </w:p>
    <w:p>
      <w:pPr>
        <w:jc w:val="start"/>
      </w:pPr>
      <w:r>
        <w:rPr>
          <w:rFonts w:ascii="Arial" w:hAnsi="Arial" w:eastAsia="Arial" w:cs="Arial"/>
          <w:sz w:val="24"/>
          <w:szCs w:val="24"/>
          <w:b w:val="1"/>
          <w:bCs w:val="1"/>
          <w:i w:val="0"/>
          <w:iCs w:val="0"/>
        </w:rPr>
        <w:t xml:space="preserve">[00:02:52] Speaker 1: </w:t>
      </w:r>
      <w:r>
        <w:rPr>
          <w:rFonts w:ascii="Arial" w:hAnsi="Arial" w:eastAsia="Arial" w:cs="Arial"/>
          <w:sz w:val="24"/>
          <w:szCs w:val="24"/>
          <w:b w:val="0"/>
          <w:bCs w:val="0"/>
          <w:i w:val="0"/>
          <w:iCs w:val="0"/>
        </w:rPr>
        <w:t xml:space="preserve">Pourtant, Clotilde Champérage, ils ont bien des activités, ces mafias, en France. Et ailleurs en Europe.</w:t>
      </w:r>
    </w:p>
    <w:p>
      <w:pPr>
        <w:jc w:val="start"/>
      </w:pPr>
      <w:r>
        <w:rPr>
          <w:rFonts w:ascii="Arial" w:hAnsi="Arial" w:eastAsia="Arial" w:cs="Arial"/>
          <w:sz w:val="24"/>
          <w:szCs w:val="24"/>
          <w:b w:val="1"/>
          <w:bCs w:val="1"/>
          <w:i w:val="0"/>
          <w:iCs w:val="0"/>
        </w:rPr>
        <w:t xml:space="preserve">[00:02:58] Speaker 2: </w:t>
      </w:r>
      <w:r>
        <w:rPr>
          <w:rFonts w:ascii="Arial" w:hAnsi="Arial" w:eastAsia="Arial" w:cs="Arial"/>
          <w:sz w:val="24"/>
          <w:szCs w:val="24"/>
          <w:b w:val="0"/>
          <w:bCs w:val="0"/>
          <w:i w:val="0"/>
          <w:iCs w:val="0"/>
        </w:rPr>
        <w:t xml:space="preserve">L'utilité d'avoir ce délit d'association mafieuse en France aussi, ça serait de pouvoir poursuivre mieux la présence de mafias italiennes sur notre territoire.</w:t>
      </w:r>
    </w:p>
    <w:p>
      <w:pPr>
        <w:jc w:val="start"/>
      </w:pPr>
      <w:r>
        <w:rPr>
          <w:rFonts w:ascii="Arial" w:hAnsi="Arial" w:eastAsia="Arial" w:cs="Arial"/>
          <w:sz w:val="24"/>
          <w:szCs w:val="24"/>
          <w:b w:val="1"/>
          <w:bCs w:val="1"/>
          <w:i w:val="0"/>
          <w:iCs w:val="0"/>
        </w:rPr>
        <w:t xml:space="preserve">[00:03:07] Speaker 1: </w:t>
      </w:r>
      <w:r>
        <w:rPr>
          <w:rFonts w:ascii="Arial" w:hAnsi="Arial" w:eastAsia="Arial" w:cs="Arial"/>
          <w:sz w:val="24"/>
          <w:szCs w:val="24"/>
          <w:b w:val="0"/>
          <w:bCs w:val="0"/>
          <w:i w:val="0"/>
          <w:iCs w:val="0"/>
        </w:rPr>
        <w:t xml:space="preserve">Donc vous considérez que ça a un intérêt quand même ?</w:t>
      </w:r>
    </w:p>
    <w:p>
      <w:pPr>
        <w:jc w:val="start"/>
      </w:pPr>
      <w:r>
        <w:rPr>
          <w:rFonts w:ascii="Arial" w:hAnsi="Arial" w:eastAsia="Arial" w:cs="Arial"/>
          <w:sz w:val="24"/>
          <w:szCs w:val="24"/>
          <w:b w:val="1"/>
          <w:bCs w:val="1"/>
          <w:i w:val="0"/>
          <w:iCs w:val="0"/>
        </w:rPr>
        <w:t xml:space="preserve">[00:03:09] Speaker 2: </w:t>
      </w:r>
      <w:r>
        <w:rPr>
          <w:rFonts w:ascii="Arial" w:hAnsi="Arial" w:eastAsia="Arial" w:cs="Arial"/>
          <w:sz w:val="24"/>
          <w:szCs w:val="24"/>
          <w:b w:val="0"/>
          <w:bCs w:val="0"/>
          <w:i w:val="0"/>
          <w:iCs w:val="0"/>
        </w:rPr>
        <w:t xml:space="preserve">Oui. Moi, je suis pour l'adoption. On s'en est rapproché avec la loi narcotrafic et cette idée d'affiliation à une organisation criminelle qui montre effectivement qu'on est dans l'ordre d'une société criminelle constituée avec le fait même d'être affilié, d'être initié. Elle montre qu'on s'engage au service de l'organisation. À la différence d'une bande criminelle où, finalement, le criminel se sert de l'organisation pour éventuellement s'enrichir, mener des trafics. Mais il peut en sortir plus facilement.</w:t>
      </w:r>
    </w:p>
    <w:p>
      <w:pPr>
        <w:jc w:val="start"/>
      </w:pPr>
      <w:r>
        <w:rPr>
          <w:rFonts w:ascii="Arial" w:hAnsi="Arial" w:eastAsia="Arial" w:cs="Arial"/>
          <w:sz w:val="24"/>
          <w:szCs w:val="24"/>
          <w:b w:val="1"/>
          <w:bCs w:val="1"/>
          <w:i w:val="0"/>
          <w:iCs w:val="0"/>
        </w:rPr>
        <w:t xml:space="preserve">[00:03:39] Speaker 1: </w:t>
      </w:r>
      <w:r>
        <w:rPr>
          <w:rFonts w:ascii="Arial" w:hAnsi="Arial" w:eastAsia="Arial" w:cs="Arial"/>
          <w:sz w:val="24"/>
          <w:szCs w:val="24"/>
          <w:b w:val="0"/>
          <w:bCs w:val="0"/>
          <w:i w:val="0"/>
          <w:iCs w:val="0"/>
        </w:rPr>
        <w:t xml:space="preserve">Pourquoi, Jean-François Guéraud, il ne faut pas justement confondre les mafias italo-américaines et italiennes avec les organisations criminelles qui font parler d'elles récemment, notamment à Marseille, avec ce qui s'est passé, les différents crimes ? Pourquoi c'est important vraiment de porter les justes mots ?</w:t>
      </w:r>
    </w:p>
    <w:p>
      <w:pPr>
        <w:jc w:val="start"/>
      </w:pPr>
      <w:r>
        <w:rPr>
          <w:rFonts w:ascii="Arial" w:hAnsi="Arial" w:eastAsia="Arial" w:cs="Arial"/>
          <w:sz w:val="24"/>
          <w:szCs w:val="24"/>
          <w:b w:val="1"/>
          <w:bCs w:val="1"/>
          <w:i w:val="0"/>
          <w:iCs w:val="0"/>
        </w:rPr>
        <w:t xml:space="preserve">[00:03:57] Speaker 3: </w:t>
      </w:r>
      <w:r>
        <w:rPr>
          <w:rFonts w:ascii="Arial" w:hAnsi="Arial" w:eastAsia="Arial" w:cs="Arial"/>
          <w:sz w:val="24"/>
          <w:szCs w:val="24"/>
          <w:b w:val="0"/>
          <w:bCs w:val="0"/>
          <w:i w:val="0"/>
          <w:iCs w:val="0"/>
        </w:rPr>
        <w:t xml:space="preserve">Il faut toujours bien nommer son adversaire pour ne pas aller poursuivre des chimères. Si on considère que le monde criminel français est constitué de mafias, on va rechercher quelque chose qui n'existe pas, c'est-à-dire des organisations très structurées, permanentes, avec des rituels, etc. Voilà, ça c'est la première chose. Et puis deuxièmement, beaucoup d'organisations criminelles essayent de se donner de ce label de mafia.</w:t>
      </w:r>
    </w:p>
    <w:p>
      <w:pPr>
        <w:jc w:val="start"/>
      </w:pPr>
      <w:r>
        <w:rPr>
          <w:rFonts w:ascii="Arial" w:hAnsi="Arial" w:eastAsia="Arial" w:cs="Arial"/>
          <w:sz w:val="24"/>
          <w:szCs w:val="24"/>
          <w:b w:val="1"/>
          <w:bCs w:val="1"/>
          <w:i w:val="0"/>
          <w:iCs w:val="0"/>
        </w:rPr>
        <w:t xml:space="preserve">[00:04:21] Speaker 1: </w:t>
      </w:r>
      <w:r>
        <w:rPr>
          <w:rFonts w:ascii="Arial" w:hAnsi="Arial" w:eastAsia="Arial" w:cs="Arial"/>
          <w:sz w:val="24"/>
          <w:szCs w:val="24"/>
          <w:b w:val="0"/>
          <w:bCs w:val="0"/>
          <w:i w:val="0"/>
          <w:iCs w:val="0"/>
        </w:rPr>
        <w:t xml:space="preserve">Oui, ça s'appelle des aides-mafia, par exemple.</w:t>
      </w:r>
    </w:p>
    <w:p>
      <w:pPr>
        <w:jc w:val="start"/>
      </w:pPr>
      <w:r>
        <w:rPr>
          <w:rFonts w:ascii="Arial" w:hAnsi="Arial" w:eastAsia="Arial" w:cs="Arial"/>
          <w:sz w:val="24"/>
          <w:szCs w:val="24"/>
          <w:b w:val="1"/>
          <w:bCs w:val="1"/>
          <w:i w:val="0"/>
          <w:iCs w:val="0"/>
        </w:rPr>
        <w:t xml:space="preserve">[00:04:23] Speaker 3: </w:t>
      </w:r>
      <w:r>
        <w:rPr>
          <w:rFonts w:ascii="Arial" w:hAnsi="Arial" w:eastAsia="Arial" w:cs="Arial"/>
          <w:sz w:val="24"/>
          <w:szCs w:val="24"/>
          <w:b w:val="0"/>
          <w:bCs w:val="0"/>
          <w:i w:val="0"/>
          <w:iCs w:val="0"/>
        </w:rPr>
        <w:t xml:space="preserve">Mais elles le font dans des logiques d'intimidation, dans des logiques publicitaires, avant tout. Et donc, il n'est pas dans le rôle de l'État de participer de cette logique publicitaire et d'intimidation.</w:t>
      </w:r>
    </w:p>
    <w:p>
      <w:pPr>
        <w:jc w:val="start"/>
      </w:pPr>
      <w:r>
        <w:rPr>
          <w:rFonts w:ascii="Arial" w:hAnsi="Arial" w:eastAsia="Arial" w:cs="Arial"/>
          <w:sz w:val="24"/>
          <w:szCs w:val="24"/>
          <w:b w:val="1"/>
          <w:bCs w:val="1"/>
          <w:i w:val="0"/>
          <w:iCs w:val="0"/>
        </w:rPr>
        <w:t xml:space="preserve">[00:04:35] Speaker 1: </w:t>
      </w:r>
      <w:r>
        <w:rPr>
          <w:rFonts w:ascii="Arial" w:hAnsi="Arial" w:eastAsia="Arial" w:cs="Arial"/>
          <w:sz w:val="24"/>
          <w:szCs w:val="24"/>
          <w:b w:val="0"/>
          <w:bCs w:val="0"/>
          <w:i w:val="0"/>
          <w:iCs w:val="0"/>
        </w:rPr>
        <w:t xml:space="preserve">D'accord. Ne pas accompagner, justement, ce marketing criminel. Clotilde Champerage, donc, « Géopolitique des mafias », c'est le titre de votre livre. Elles sont présentes dans le monde entier ?</w:t>
      </w:r>
    </w:p>
    <w:p>
      <w:pPr>
        <w:jc w:val="start"/>
      </w:pPr>
      <w:r>
        <w:rPr>
          <w:rFonts w:ascii="Arial" w:hAnsi="Arial" w:eastAsia="Arial" w:cs="Arial"/>
          <w:sz w:val="24"/>
          <w:szCs w:val="24"/>
          <w:b w:val="1"/>
          <w:bCs w:val="1"/>
          <w:i w:val="0"/>
          <w:iCs w:val="0"/>
        </w:rPr>
        <w:t xml:space="preserve">[00:04:47] Speaker 2: </w:t>
      </w:r>
      <w:r>
        <w:rPr>
          <w:rFonts w:ascii="Arial" w:hAnsi="Arial" w:eastAsia="Arial" w:cs="Arial"/>
          <w:sz w:val="24"/>
          <w:szCs w:val="24"/>
          <w:b w:val="0"/>
          <w:bCs w:val="0"/>
          <w:i w:val="0"/>
          <w:iCs w:val="0"/>
        </w:rPr>
        <w:t xml:space="preserve">Oui. Alors, une en particulier est particulièrement présente sur l'ensemble des continents, c'est la mafia calabrèse, l'Andrangheta, avec une présence à l'étranger qui est affirmée, en réalité, depuis des années. Ce n'est pas un phénomène nouveau. Pour l'Australie, on a des traces depuis un siècle, cette présence de cette implantation. Et ce qui est intéressant, c'est que la présence tend à reproduire des comportements mafieux à l'extérieur. Parce que souvent, on a considéré les choses de façon un peu folklorique. C'est-à-dire que la mafia calabrèse règne sur la calabre, mais en dehors, ça devient des criminels. C'est plus standard. Et en réalité, on a des enquêtes à l'étranger qui montrent une capacité, quand même, à, là aussi, développer des activités légales, commencer à interagir avec le monde politique, à manipuler des élections. Et ça, c'est extrêmement dangereux et problématique.</w:t>
      </w:r>
    </w:p>
    <w:p>
      <w:pPr>
        <w:jc w:val="start"/>
      </w:pPr>
      <w:r>
        <w:rPr>
          <w:rFonts w:ascii="Arial" w:hAnsi="Arial" w:eastAsia="Arial" w:cs="Arial"/>
          <w:sz w:val="24"/>
          <w:szCs w:val="24"/>
          <w:b w:val="1"/>
          <w:bCs w:val="1"/>
          <w:i w:val="0"/>
          <w:iCs w:val="0"/>
        </w:rPr>
        <w:t xml:space="preserve">[00:05:38] Speaker 1: </w:t>
      </w:r>
      <w:r>
        <w:rPr>
          <w:rFonts w:ascii="Arial" w:hAnsi="Arial" w:eastAsia="Arial" w:cs="Arial"/>
          <w:sz w:val="24"/>
          <w:szCs w:val="24"/>
          <w:b w:val="0"/>
          <w:bCs w:val="0"/>
          <w:i w:val="0"/>
          <w:iCs w:val="0"/>
        </w:rPr>
        <w:t xml:space="preserve">Alors, justement, je vous propose d'écouter le procureur de la République italienne, Nicola Gratteri, s'exprimer, c'était en septembre 2020, à propos d'un procès qui a eu lieu entre janvier 2021, et novembre 2023. Plus de 350 parutions de supposés criminels. Et à l'arrivée, près de 207 condamnations. On l'écoute.</w:t>
      </w:r>
    </w:p>
    <w:p>
      <w:pPr>
        <w:jc w:val="start"/>
      </w:pPr>
      <w:r>
        <w:rPr>
          <w:rFonts w:ascii="Arial" w:hAnsi="Arial" w:eastAsia="Arial" w:cs="Arial"/>
          <w:sz w:val="24"/>
          <w:szCs w:val="24"/>
          <w:b w:val="1"/>
          <w:bCs w:val="1"/>
          <w:i w:val="0"/>
          <w:iCs w:val="0"/>
        </w:rPr>
        <w:t xml:space="preserve">[00:06:06] Speaker 4: </w:t>
      </w:r>
      <w:r>
        <w:rPr>
          <w:rFonts w:ascii="Arial" w:hAnsi="Arial" w:eastAsia="Arial" w:cs="Arial"/>
          <w:sz w:val="24"/>
          <w:szCs w:val="24"/>
          <w:b w:val="0"/>
          <w:bCs w:val="0"/>
          <w:i w:val="0"/>
          <w:iCs w:val="0"/>
        </w:rPr>
        <w:t xml:space="preserve">C'est la seule mafia présente sur tous les continents. Au fil des années, au fil des siècles, elle a démontré une certaine constance. Par exemple, le danger de voir d'anciens membres collaborer avec la justice est minime, comparé aux mafias comme la justice. Comme la Camorra ou Cosa Nostra. Donc, en ce moment, c'est une mafia qui est crainte par les autres organisations internationales.</w:t>
      </w:r>
    </w:p>
    <w:p>
      <w:pPr>
        <w:jc w:val="start"/>
      </w:pPr>
      <w:r>
        <w:rPr>
          <w:rFonts w:ascii="Arial" w:hAnsi="Arial" w:eastAsia="Arial" w:cs="Arial"/>
          <w:sz w:val="24"/>
          <w:szCs w:val="24"/>
          <w:b w:val="1"/>
          <w:bCs w:val="1"/>
          <w:i w:val="0"/>
          <w:iCs w:val="0"/>
        </w:rPr>
        <w:t xml:space="preserve">[00:06:34] Speaker 1: </w:t>
      </w:r>
      <w:r>
        <w:rPr>
          <w:rFonts w:ascii="Arial" w:hAnsi="Arial" w:eastAsia="Arial" w:cs="Arial"/>
          <w:sz w:val="24"/>
          <w:szCs w:val="24"/>
          <w:b w:val="0"/>
          <w:bCs w:val="0"/>
          <w:i w:val="0"/>
          <w:iCs w:val="0"/>
        </w:rPr>
        <w:t xml:space="preserve">Jean-François Guéraud, avec cette intervention, ce qu'il dit là, on est au cœur de votre livre. Il dit que la Nangreta, la mafia calabresse, c'est l'une des mafias qui parle le moins, il y a moins de repentis. Donc là, le silence, c'est vraiment fort.</w:t>
      </w:r>
    </w:p>
    <w:p>
      <w:pPr>
        <w:jc w:val="start"/>
      </w:pPr>
      <w:r>
        <w:rPr>
          <w:rFonts w:ascii="Arial" w:hAnsi="Arial" w:eastAsia="Arial" w:cs="Arial"/>
          <w:sz w:val="24"/>
          <w:szCs w:val="24"/>
          <w:b w:val="1"/>
          <w:bCs w:val="1"/>
          <w:i w:val="0"/>
          <w:iCs w:val="0"/>
        </w:rPr>
        <w:t xml:space="preserve">[00:06:48] Speaker 3: </w:t>
      </w:r>
      <w:r>
        <w:rPr>
          <w:rFonts w:ascii="Arial" w:hAnsi="Arial" w:eastAsia="Arial" w:cs="Arial"/>
          <w:sz w:val="24"/>
          <w:szCs w:val="24"/>
          <w:b w:val="0"/>
          <w:bCs w:val="0"/>
          <w:i w:val="0"/>
          <w:iCs w:val="0"/>
        </w:rPr>
        <w:t xml:space="preserve">Le silence, il est beaucoup plus fort. Alors, il y a certainement de nombreuses explications. Je crois que la principale explication tient à la structuration de ces familles. Quand on parle de famille, il ne s'agit pas en général de famille biologique, l'oncle, la tante, le neveu, etc. Il s'agit en fait de famille au sens culturel du terme, construite par des rituels d'association, d'initiation. En revanche, pour la Nangreta, le lien biologique est beaucoup plus fort. Et donc, évidemment, la force du silence est décuplée. Puisqu'en fait, parler contre la famille criminelle, ça veut dire aussi se couper encore plus dans d'autres mafias du lien biologique et donc du lien social. Je crois que c'est la principale explication. Mais peut être que la professeure Champérache en a d'autres.</w:t>
      </w:r>
    </w:p>
    <w:p>
      <w:pPr>
        <w:jc w:val="start"/>
      </w:pPr>
      <w:r>
        <w:rPr>
          <w:rFonts w:ascii="Arial" w:hAnsi="Arial" w:eastAsia="Arial" w:cs="Arial"/>
          <w:sz w:val="24"/>
          <w:szCs w:val="24"/>
          <w:b w:val="1"/>
          <w:bCs w:val="1"/>
          <w:i w:val="0"/>
          <w:iCs w:val="0"/>
        </w:rPr>
        <w:t xml:space="preserve">[00:07:33] Speaker 2: </w:t>
      </w:r>
      <w:r>
        <w:rPr>
          <w:rFonts w:ascii="Arial" w:hAnsi="Arial" w:eastAsia="Arial" w:cs="Arial"/>
          <w:sz w:val="24"/>
          <w:szCs w:val="24"/>
          <w:b w:val="0"/>
          <w:bCs w:val="0"/>
          <w:i w:val="0"/>
          <w:iCs w:val="0"/>
        </w:rPr>
        <w:t xml:space="preserve">Non, effectivement, le lien biologique est encore plus fort pour la mafia calabraise. Et il faut voir aussi que la Calabre est une société relativement fermée par rapport à la Campagny ou la Sicile, qui sont des zones très belles comme la Calabre, mais qui sont ouvertes au tourisme. La Calabre n'a pas joué sur ce terrain là. Donc, la fermeture au Montréal, la fermeture au monde extérieur est aussi beaucoup plus forte.</w:t>
      </w:r>
    </w:p>
    <w:p>
      <w:pPr>
        <w:jc w:val="start"/>
      </w:pPr>
      <w:r>
        <w:rPr>
          <w:rFonts w:ascii="Arial" w:hAnsi="Arial" w:eastAsia="Arial" w:cs="Arial"/>
          <w:sz w:val="24"/>
          <w:szCs w:val="24"/>
          <w:b w:val="1"/>
          <w:bCs w:val="1"/>
          <w:i w:val="0"/>
          <w:iCs w:val="0"/>
        </w:rPr>
        <w:t xml:space="preserve">[00:07:56] Speaker 1: </w:t>
      </w:r>
      <w:r>
        <w:rPr>
          <w:rFonts w:ascii="Arial" w:hAnsi="Arial" w:eastAsia="Arial" w:cs="Arial"/>
          <w:sz w:val="24"/>
          <w:szCs w:val="24"/>
          <w:b w:val="0"/>
          <w:bCs w:val="0"/>
          <w:i w:val="0"/>
          <w:iCs w:val="0"/>
        </w:rPr>
        <w:t xml:space="preserve">En revanche, dans votre livre, Jean-François Guéraud, vous dites que la violence n'est pas l'ultima ratio. Au contraire, le silence permet d'éviter la violence. Or, cette mafia, la non greta, ce fameux procès qui a eu lieu de 2021 à 2023, est basé sur une violence très forte qui a eu lieu à Duisbourg, en Allemagne, où ils se sont entretués.</w:t>
      </w:r>
    </w:p>
    <w:p>
      <w:pPr>
        <w:jc w:val="start"/>
      </w:pPr>
      <w:r>
        <w:rPr>
          <w:rFonts w:ascii="Arial" w:hAnsi="Arial" w:eastAsia="Arial" w:cs="Arial"/>
          <w:sz w:val="24"/>
          <w:szCs w:val="24"/>
          <w:b w:val="1"/>
          <w:bCs w:val="1"/>
          <w:i w:val="0"/>
          <w:iCs w:val="0"/>
        </w:rPr>
        <w:t xml:space="preserve">[00:08:17] Speaker 3: </w:t>
      </w:r>
      <w:r>
        <w:rPr>
          <w:rFonts w:ascii="Arial" w:hAnsi="Arial" w:eastAsia="Arial" w:cs="Arial"/>
          <w:sz w:val="24"/>
          <w:szCs w:val="24"/>
          <w:b w:val="0"/>
          <w:bCs w:val="0"/>
          <w:i w:val="0"/>
          <w:iCs w:val="0"/>
        </w:rPr>
        <w:t xml:space="preserve">Oui, mais cette violence à Duisbourg, en Allemagne, était un accident. C'est à dire ? C'est un épiphénomène. Si vous regardez l'histoire de ces organisations criminelles, ce qui les caractérise, c'est l'intelligence rusée, la maturité, c'est à dire qu'elles comprennent qu'il faut en permanence passer sous les radars de l'attention publique. Donc, dans l'essentiel de leur histoire, elles sont discrètes, silencieuses. On va prendre l'image du sous-marin. Le périscope est rentré et de temps à autre, il y a en quelque sorte des bouffées de violence, mais qui sont toujours des anomalies et des accidents. Et c'est justement à travers ces épisodes anormaux, extraordinaires, qu'en général, ces familles mafieuses chutent.</w:t>
      </w:r>
    </w:p>
    <w:p>
      <w:pPr>
        <w:jc w:val="start"/>
      </w:pPr>
      <w:r>
        <w:rPr>
          <w:rFonts w:ascii="Arial" w:hAnsi="Arial" w:eastAsia="Arial" w:cs="Arial"/>
          <w:sz w:val="24"/>
          <w:szCs w:val="24"/>
          <w:b w:val="1"/>
          <w:bCs w:val="1"/>
          <w:i w:val="0"/>
          <w:iCs w:val="0"/>
        </w:rPr>
        <w:t xml:space="preserve">[00:08:56] Speaker 2: </w:t>
      </w:r>
      <w:r>
        <w:rPr>
          <w:rFonts w:ascii="Arial" w:hAnsi="Arial" w:eastAsia="Arial" w:cs="Arial"/>
          <w:sz w:val="24"/>
          <w:szCs w:val="24"/>
          <w:b w:val="0"/>
          <w:bCs w:val="0"/>
          <w:i w:val="0"/>
          <w:iCs w:val="0"/>
        </w:rPr>
        <w:t xml:space="preserve">Clotilde. Effectivement, la violence exacerbée est une erreur et c'est ce qu'on voit pour la France, parce que le trafic de stupéfiants n'est pas né très récemment. C'est une courbe ascendante depuis des décennies. Et c'est la DZ Mafia qui, avec cette violence indiscriminée qui touche y compris des innocents, qui a focalisé les regards et qui a obligé l'État à réagir. Mais les mafias italiennes et en particulier l'Andrangheta ont compris qu'il fallait rationaliser l'usage de la violence, justement pour éviter les représailles. Et là, il y a eu un apprentissage. Alors, ce qui fait aussi la différence entre le réseau criminel qui ne dure pas et l'organisation structurée capable de perdurer dans le temps, ils apprennent. Et les guerres de mafia en Sicile ont montré la fragilité des organisations criminelles dès lors que la violence se déployait et faisait que non seulement l'État réagissait, mais aussi la population pouvait commencer à dénoncer la présence, le conditionnement criminel sur le territoire. Et les mafieux calabrais ont utilisé cette expérience sicilienne pour rationaliser encore une fois la violence et même pour réorganiser leur organigramme. Donc, ils retravaillent leur fonctionnement pour gérer les conflits en interne et éviter ces explosions. Effectivement, Duisbourg est une erreur, mais qui les a amenés à se reconfigurer à nouveau.</w:t>
      </w:r>
    </w:p>
    <w:p>
      <w:pPr>
        <w:jc w:val="start"/>
      </w:pPr>
      <w:r>
        <w:rPr>
          <w:rFonts w:ascii="Arial" w:hAnsi="Arial" w:eastAsia="Arial" w:cs="Arial"/>
          <w:sz w:val="24"/>
          <w:szCs w:val="24"/>
          <w:b w:val="1"/>
          <w:bCs w:val="1"/>
          <w:i w:val="0"/>
          <w:iCs w:val="0"/>
        </w:rPr>
        <w:t xml:space="preserve">[00:10:13] Speaker 3: </w:t>
      </w:r>
      <w:r>
        <w:rPr>
          <w:rFonts w:ascii="Arial" w:hAnsi="Arial" w:eastAsia="Arial" w:cs="Arial"/>
          <w:sz w:val="24"/>
          <w:szCs w:val="24"/>
          <w:b w:val="0"/>
          <w:bCs w:val="0"/>
          <w:i w:val="0"/>
          <w:iCs w:val="0"/>
        </w:rPr>
        <w:t xml:space="preserve">Oui, et on peut juste pour compléter ce que dit la professeure Champérache. Il faut voir que les mafieux sont des êtres en général assez sophistiqués, intellectuellement, qui apprennent vite, en effet. Et ils savent très bien que les politiques et les journalistes ne se préoccupent pas des organisations criminelles quand elles sont silencieuses.</w:t>
      </w:r>
    </w:p>
    <w:p>
      <w:pPr>
        <w:jc w:val="start"/>
      </w:pPr>
      <w:r>
        <w:rPr>
          <w:rFonts w:ascii="Arial" w:hAnsi="Arial" w:eastAsia="Arial" w:cs="Arial"/>
          <w:sz w:val="24"/>
          <w:szCs w:val="24"/>
          <w:b w:val="1"/>
          <w:bCs w:val="1"/>
          <w:i w:val="0"/>
          <w:iCs w:val="0"/>
        </w:rPr>
        <w:t xml:space="preserve">[00:10:33] Speaker 1: </w:t>
      </w:r>
      <w:r>
        <w:rPr>
          <w:rFonts w:ascii="Arial" w:hAnsi="Arial" w:eastAsia="Arial" w:cs="Arial"/>
          <w:sz w:val="24"/>
          <w:szCs w:val="24"/>
          <w:b w:val="0"/>
          <w:bCs w:val="0"/>
          <w:i w:val="0"/>
          <w:iCs w:val="0"/>
        </w:rPr>
        <w:t xml:space="preserve">Ah oui, donc il faut les sortir du radar. Et ce qui est intéressant aussi dans votre livre, Jean-François Guéraud, c'est que vous montrez qu'il y a des critères ethniques, intellectuels, culturels, etc. sur ce silence à partir de la Sicile, les paysans, etc. Mais vous montrez aussi qu'ils ont appris, intellectuellement, des grandes loges maçonniques à la fin du XIXe siècle.</w:t>
      </w:r>
    </w:p>
    <w:p>
      <w:pPr>
        <w:jc w:val="start"/>
      </w:pPr>
      <w:r>
        <w:rPr>
          <w:rFonts w:ascii="Arial" w:hAnsi="Arial" w:eastAsia="Arial" w:cs="Arial"/>
          <w:sz w:val="24"/>
          <w:szCs w:val="24"/>
          <w:b w:val="1"/>
          <w:bCs w:val="1"/>
          <w:i w:val="0"/>
          <w:iCs w:val="0"/>
        </w:rPr>
        <w:t xml:space="preserve">[00:10:58] Speaker 3: </w:t>
      </w:r>
      <w:r>
        <w:rPr>
          <w:rFonts w:ascii="Arial" w:hAnsi="Arial" w:eastAsia="Arial" w:cs="Arial"/>
          <w:sz w:val="24"/>
          <w:szCs w:val="24"/>
          <w:b w:val="0"/>
          <w:bCs w:val="0"/>
          <w:i w:val="0"/>
          <w:iCs w:val="0"/>
        </w:rPr>
        <w:t xml:space="preserve">Alors, il y a un petit mystère anthropologique et historique. C'est de comprendre pourquoi et comment, dans le sud de l'Italie au XIXe siècle, des bandits ont muté en mafieux. Et en fait, tout simplement, ce qui s'est produit, c'est qu'il y a eu un phénomène d'imitation. C'est-à-dire que les bandits du sud de l'Italie ont vu sous leurs yeux quelque chose qui, à l'époque, était omniprésent, qui était des loges maçonniques, dans des logiques d'opposition politique au pouvoir des Bourbons. Et ils se sont rendus compte que ce mode d'organisation sociale était très efficace pour résister au pouvoir et donc, par imitation, ils se sont imprégnés de cette méthodologie. En les infiltrant ? En copiant le modèle et dans un deuxième temps, ensuite, et c'est toujours le cas aujourd'hui, en les infiltrant. Mais d'abord, elles ont copié un modèle qui était un modèle de résistance à l'État, un modèle silencieux.</w:t>
      </w:r>
    </w:p>
    <w:p>
      <w:pPr>
        <w:jc w:val="start"/>
      </w:pPr>
      <w:r>
        <w:rPr>
          <w:rFonts w:ascii="Arial" w:hAnsi="Arial" w:eastAsia="Arial" w:cs="Arial"/>
          <w:sz w:val="24"/>
          <w:szCs w:val="24"/>
          <w:b w:val="1"/>
          <w:bCs w:val="1"/>
          <w:i w:val="0"/>
          <w:iCs w:val="0"/>
        </w:rPr>
        <w:t xml:space="preserve">[00:11:47] Speaker 1: </w:t>
      </w:r>
      <w:r>
        <w:rPr>
          <w:rFonts w:ascii="Arial" w:hAnsi="Arial" w:eastAsia="Arial" w:cs="Arial"/>
          <w:sz w:val="24"/>
          <w:szCs w:val="24"/>
          <w:b w:val="0"/>
          <w:bCs w:val="0"/>
          <w:i w:val="0"/>
          <w:iCs w:val="0"/>
        </w:rPr>
        <w:t xml:space="preserve">Oui, Clotilde Champérache, ça fonctionne toujours aujourd'hui, ça, avec les organisations mafieuses d'aujourd'hui en Italie et aux Etats-Unis.</w:t>
      </w:r>
    </w:p>
    <w:p>
      <w:pPr>
        <w:jc w:val="start"/>
      </w:pPr>
      <w:r>
        <w:rPr>
          <w:rFonts w:ascii="Arial" w:hAnsi="Arial" w:eastAsia="Arial" w:cs="Arial"/>
          <w:sz w:val="24"/>
          <w:szCs w:val="24"/>
          <w:b w:val="1"/>
          <w:bCs w:val="1"/>
          <w:i w:val="0"/>
          <w:iCs w:val="0"/>
        </w:rPr>
        <w:t xml:space="preserve">[00:11:57] Speaker 2: </w:t>
      </w:r>
      <w:r>
        <w:rPr>
          <w:rFonts w:ascii="Arial" w:hAnsi="Arial" w:eastAsia="Arial" w:cs="Arial"/>
          <w:sz w:val="24"/>
          <w:szCs w:val="24"/>
          <w:b w:val="0"/>
          <w:bCs w:val="0"/>
          <w:i w:val="0"/>
          <w:iCs w:val="0"/>
        </w:rPr>
        <w:t xml:space="preserve">Comme je le disais, dans la définition, il y a cette volonté aussi d'interférer avec la sphère légale. Ce n'est pas une criminalité de rejet de l'ordre établi. Là, on est dans un positionnement très différent de la DZ Mafia ou phénomène qui existait aussi du temps de l'émergence de Cosa Nostra, du brigandage qui caractérisait aussi l'Europe. Là, on n'est pas dans la marginalité, on est dans l'influence, le conditionnement. Ça suppose ces logiques de pactes faits avec la sphère légale et des structures parallèles qui ne sont pas des structures d'opposition, c'est-à-dire qu'ils ne sont pas contre l'État, ils sont parasites de l'État. Ils ont besoin aussi de jouer sur un discrédit du fonctionnement du système légal pour pouvoir affirmer un autre ordre parallèle.</w:t>
      </w:r>
    </w:p>
    <w:p>
      <w:pPr>
        <w:jc w:val="start"/>
      </w:pPr>
      <w:r>
        <w:rPr>
          <w:rFonts w:ascii="Arial" w:hAnsi="Arial" w:eastAsia="Arial" w:cs="Arial"/>
          <w:sz w:val="24"/>
          <w:szCs w:val="24"/>
          <w:b w:val="1"/>
          <w:bCs w:val="1"/>
          <w:i w:val="0"/>
          <w:iCs w:val="0"/>
        </w:rPr>
        <w:t xml:space="preserve">[00:12:43] Speaker 1: </w:t>
      </w:r>
      <w:r>
        <w:rPr>
          <w:rFonts w:ascii="Arial" w:hAnsi="Arial" w:eastAsia="Arial" w:cs="Arial"/>
          <w:sz w:val="24"/>
          <w:szCs w:val="24"/>
          <w:b w:val="0"/>
          <w:bCs w:val="0"/>
          <w:i w:val="0"/>
          <w:iCs w:val="0"/>
        </w:rPr>
        <w:t xml:space="preserve">Ça veut dire clairement qu'ils vont vers le légal. Mais est-ce qu'ils vont vers les criminels ? Je veux dire, quand ils vont sur un certain territoire, au hasard, Marseille, par exemple, est-ce qu'ils entrent en contact avec les organisations criminelles, ce qui serait contraire à leur volonté de silence ?</w:t>
      </w:r>
    </w:p>
    <w:p>
      <w:pPr>
        <w:jc w:val="start"/>
      </w:pPr>
      <w:r>
        <w:rPr>
          <w:rFonts w:ascii="Arial" w:hAnsi="Arial" w:eastAsia="Arial" w:cs="Arial"/>
          <w:sz w:val="24"/>
          <w:szCs w:val="24"/>
          <w:b w:val="1"/>
          <w:bCs w:val="1"/>
          <w:i w:val="0"/>
          <w:iCs w:val="0"/>
        </w:rPr>
        <w:t xml:space="preserve">[00:13:02] Speaker 3: </w:t>
      </w:r>
      <w:r>
        <w:rPr>
          <w:rFonts w:ascii="Arial" w:hAnsi="Arial" w:eastAsia="Arial" w:cs="Arial"/>
          <w:sz w:val="24"/>
          <w:szCs w:val="24"/>
          <w:b w:val="0"/>
          <w:bCs w:val="0"/>
          <w:i w:val="0"/>
          <w:iCs w:val="0"/>
        </w:rPr>
        <w:t xml:space="preserve">Alors, ce qu'a dit Claudie Champérage est très important. C'est-à-dire qu'il y a dans les organisations criminelles mafieuses une volonté en effet de parasitage, c'est-à-dire de vie en symbiose avec le système légal, qu'il soit politique, administratif ou économique. La question que vous posez est celle de leur pouvoir sur un territoire vis-à-vis du reste du monde criminel. Ils essayent d'imposer leur pouvoir non seulement au monde légal, mais aussi au monde criminel. Donc, il y a des interactions ? En termes de domination, c'est-à-dire qu'ils sont au haut de la chaîne alimentaire et très souvent, ils sont dans un processus d'autorisation ou d'interdiction d'autres formes de criminalité. En gros, ils autorisent ou ils n'autorisent pas d'autres formes de criminalité sur leur territoire.</w:t>
      </w:r>
    </w:p>
    <w:p>
      <w:pPr>
        <w:jc w:val="start"/>
      </w:pPr>
      <w:r>
        <w:rPr>
          <w:rFonts w:ascii="Arial" w:hAnsi="Arial" w:eastAsia="Arial" w:cs="Arial"/>
          <w:sz w:val="24"/>
          <w:szCs w:val="24"/>
          <w:b w:val="1"/>
          <w:bCs w:val="1"/>
          <w:i w:val="0"/>
          <w:iCs w:val="0"/>
        </w:rPr>
        <w:t xml:space="preserve">[00:13:46] Speaker 1: </w:t>
      </w:r>
      <w:r>
        <w:rPr>
          <w:rFonts w:ascii="Arial" w:hAnsi="Arial" w:eastAsia="Arial" w:cs="Arial"/>
          <w:sz w:val="24"/>
          <w:szCs w:val="24"/>
          <w:b w:val="0"/>
          <w:bCs w:val="0"/>
          <w:i w:val="0"/>
          <w:iCs w:val="0"/>
        </w:rPr>
        <w:t xml:space="preserve">Sur ce territoire, donc, par exemple, ils débarquent à Marseille, ils autorisent ou n'autorisent pas, Marseille, Lyon, peu importe, en Belgique, etc.</w:t>
      </w:r>
    </w:p>
    <w:p>
      <w:pPr>
        <w:jc w:val="start"/>
      </w:pPr>
      <w:r>
        <w:rPr>
          <w:rFonts w:ascii="Arial" w:hAnsi="Arial" w:eastAsia="Arial" w:cs="Arial"/>
          <w:sz w:val="24"/>
          <w:szCs w:val="24"/>
          <w:b w:val="1"/>
          <w:bCs w:val="1"/>
          <w:i w:val="0"/>
          <w:iCs w:val="0"/>
        </w:rPr>
        <w:t xml:space="preserve">[00:13:53] Speaker 3: </w:t>
      </w:r>
      <w:r>
        <w:rPr>
          <w:rFonts w:ascii="Arial" w:hAnsi="Arial" w:eastAsia="Arial" w:cs="Arial"/>
          <w:sz w:val="24"/>
          <w:szCs w:val="24"/>
          <w:b w:val="0"/>
          <w:bCs w:val="0"/>
          <w:i w:val="0"/>
          <w:iCs w:val="0"/>
        </w:rPr>
        <w:t xml:space="preserve">Sur leur territoire de naissance, Cosa Nostra, en Sicile, est relativement souveraine. On est d'accord. Quand ils s'exportent à l'étranger, c'est plutôt un phénomène de cohabitation avec le monde criminel local. Oui.</w:t>
      </w:r>
    </w:p>
    <w:p>
      <w:pPr>
        <w:jc w:val="start"/>
      </w:pPr>
      <w:r>
        <w:rPr>
          <w:rFonts w:ascii="Arial" w:hAnsi="Arial" w:eastAsia="Arial" w:cs="Arial"/>
          <w:sz w:val="24"/>
          <w:szCs w:val="24"/>
          <w:b w:val="1"/>
          <w:bCs w:val="1"/>
          <w:i w:val="0"/>
          <w:iCs w:val="0"/>
        </w:rPr>
        <w:t xml:space="preserve">[00:14:05] Speaker 2: </w:t>
      </w:r>
      <w:r>
        <w:rPr>
          <w:rFonts w:ascii="Arial" w:hAnsi="Arial" w:eastAsia="Arial" w:cs="Arial"/>
          <w:sz w:val="24"/>
          <w:szCs w:val="24"/>
          <w:b w:val="0"/>
          <w:bCs w:val="0"/>
          <w:i w:val="0"/>
          <w:iCs w:val="0"/>
        </w:rPr>
        <w:t xml:space="preserve">Cohabitation, parfois hiérarchie, quand même, établit l'expérience australienne. J'évoquais tout à l'heure l'Australie. En Australie, il y a eu en 2021 l'opération Ironside qui a permis l'identification de cette emprise de la mafia calabraise sur le territoire australien. Avec des familles véritablement identifiées, une emprise sur le légal. Et ce que disait aussi le rapport de police, c'est que l'Andrangheta arrivait à imposer un peu sa loi au monde criminel australien. Même les gangs de motards travaillaient avec et travaillaient pour le compte de l'Andrangheta. Avec des phénomènes aussi, ça rejoint cette dimension de silence et de passer sous les radars. C'est-à-dire que ces organisations mafieuses, elles vont sous-traiter les opérations sales à d'autres organisations criminelles. La vente de drogue au détail, elles ne vont pas le faire parce qu'il y a cette image de crime honorable sur le territoire sicilien et de la Camorra. C'est aussi la présence des gangs nigérians, ce qui permet aussi d'instrumentaliser le racisme en disant c'est pas nous, c'est eux, les étrangers, des Africains qui vendent la drogue, qui prostituent les filles. Alors qu'en réalité, les rapports de police italien montrent que c'est un pacte qui a été passé pour la Sicile. On a parlé du pacte de Ballaro pour ce quartier-là où, au départ, les carabiniers se sont dit est-ce que c'est Cosa Nostra qui en déclin parce que ce sont les Nigériens qui tiennent les trafics ? En fait, ils se sont aperçus que les Nigériens étaient autorisés à travailler sur le territoire, mais qu'ils versaient une partie de leurs gains à Cosa Nostra.</w:t>
      </w:r>
    </w:p>
    <w:p>
      <w:pPr>
        <w:jc w:val="start"/>
      </w:pPr>
      <w:r>
        <w:rPr>
          <w:rFonts w:ascii="Arial" w:hAnsi="Arial" w:eastAsia="Arial" w:cs="Arial"/>
          <w:sz w:val="24"/>
          <w:szCs w:val="24"/>
          <w:b w:val="1"/>
          <w:bCs w:val="1"/>
          <w:i w:val="0"/>
          <w:iCs w:val="0"/>
        </w:rPr>
        <w:t xml:space="preserve">[00:15:41] Speaker 1: </w:t>
      </w:r>
      <w:r>
        <w:rPr>
          <w:rFonts w:ascii="Arial" w:hAnsi="Arial" w:eastAsia="Arial" w:cs="Arial"/>
          <w:sz w:val="24"/>
          <w:szCs w:val="24"/>
          <w:b w:val="0"/>
          <w:bCs w:val="0"/>
          <w:i w:val="0"/>
          <w:iCs w:val="0"/>
        </w:rPr>
        <w:t xml:space="preserve">Dans un précédent livre, Jean-François Guéraud, La mafia et la Maison Blanche, si je me souviens bien le titre, vous disiez que de temps en temps, le FBI passait la tondeuse. Donc, en gros, il raflait un certain nombre de mafieux. Est-ce que c'est toujours cette façon-là la plus appropriée pour lutter contre les mafias ?</w:t>
      </w:r>
    </w:p>
    <w:p>
      <w:pPr>
        <w:jc w:val="start"/>
      </w:pPr>
      <w:r>
        <w:rPr>
          <w:rFonts w:ascii="Arial" w:hAnsi="Arial" w:eastAsia="Arial" w:cs="Arial"/>
          <w:sz w:val="24"/>
          <w:szCs w:val="24"/>
          <w:b w:val="1"/>
          <w:bCs w:val="1"/>
          <w:i w:val="0"/>
          <w:iCs w:val="0"/>
        </w:rPr>
        <w:t xml:space="preserve">[00:16:02] Speaker 3: </w:t>
      </w:r>
      <w:r>
        <w:rPr>
          <w:rFonts w:ascii="Arial" w:hAnsi="Arial" w:eastAsia="Arial" w:cs="Arial"/>
          <w:sz w:val="24"/>
          <w:szCs w:val="24"/>
          <w:b w:val="0"/>
          <w:bCs w:val="0"/>
          <w:i w:val="0"/>
          <w:iCs w:val="0"/>
        </w:rPr>
        <w:t xml:space="preserve">Les mafias sont quasiment indéracinables. Les vraies organisations qui ont cette sociologie de société secrète sont quasiment indéracinables. Ça ne veut pas dire qu'elles ne mourront pas un jour, tous les phénomènes sociaux disparaissent, mais elles sont indéracinables du fait même de leur structuration. Donc, en effet, ce que font les États un peu intelligents ou qui veulent voir la paix avec la presse, de temps à autre, en effet, ils passent la tondeuse, c'est-à-dire qu'ils mènent des arrestations. Il faut voir aussi que ce sont des enquêtes en général extrêmement longues. Établir des phénomènes de blanchiment d'argent ou de raquettes sur les entrepreneurs, ce sont des enquêtes difficiles. Mais en effet, vous voyez tous les ans quelques dizaines de mafieux interpellés à New York, alors même qu'il y en a des centaines. Donc, il y a une espèce de routine dans la relation entre ces organisations, ces familles de Cosa Nostra à New York et puis le FBI.</w:t>
      </w:r>
    </w:p>
    <w:p>
      <w:pPr>
        <w:jc w:val="start"/>
      </w:pPr>
      <w:r>
        <w:rPr>
          <w:rFonts w:ascii="Arial" w:hAnsi="Arial" w:eastAsia="Arial" w:cs="Arial"/>
          <w:sz w:val="24"/>
          <w:szCs w:val="24"/>
          <w:b w:val="1"/>
          <w:bCs w:val="1"/>
          <w:i w:val="0"/>
          <w:iCs w:val="0"/>
        </w:rPr>
        <w:t xml:space="preserve">[00:16:52] Speaker 1: </w:t>
      </w:r>
      <w:r>
        <w:rPr>
          <w:rFonts w:ascii="Arial" w:hAnsi="Arial" w:eastAsia="Arial" w:cs="Arial"/>
          <w:sz w:val="24"/>
          <w:szCs w:val="24"/>
          <w:b w:val="0"/>
          <w:bCs w:val="0"/>
          <w:i w:val="0"/>
          <w:iCs w:val="0"/>
        </w:rPr>
        <w:t xml:space="preserve">– Claire, sur un plan juridique, est-ce qu'on est bien armé pour accueillir les repentis, les faire parler, etc. et nourrir la connaissance à la fois criminelle, mais aussi la connaissance intellectuelle de ces mafias ?</w:t>
      </w:r>
    </w:p>
    <w:p>
      <w:pPr>
        <w:jc w:val="start"/>
      </w:pPr>
      <w:r>
        <w:rPr>
          <w:rFonts w:ascii="Arial" w:hAnsi="Arial" w:eastAsia="Arial" w:cs="Arial"/>
          <w:sz w:val="24"/>
          <w:szCs w:val="24"/>
          <w:b w:val="1"/>
          <w:bCs w:val="1"/>
          <w:i w:val="0"/>
          <w:iCs w:val="0"/>
        </w:rPr>
        <w:t xml:space="preserve">[00:17:05] Speaker 2: </w:t>
      </w:r>
      <w:r>
        <w:rPr>
          <w:rFonts w:ascii="Arial" w:hAnsi="Arial" w:eastAsia="Arial" w:cs="Arial"/>
          <w:sz w:val="24"/>
          <w:szCs w:val="24"/>
          <w:b w:val="0"/>
          <w:bCs w:val="0"/>
          <w:i w:val="0"/>
          <w:iCs w:val="0"/>
        </w:rPr>
        <w:t xml:space="preserve">– Alors, pour le statut de collaborateur de justice, on est armé dans le sens où on a les textes qu'il faut, avec notamment la loi narcotrafic qui permet de faire accéder à ce statut des personnes qui auraient commis des crimes de sang. Si on veut que des gens haut placés dans la hiérarchie criminelle parlent, il faut effectivement inclure ce genre de profil criminel. Ceci étant, jusqu'à maintenant, la France a peu utilisé cet outil-là, parce que c'est un outil qui peut coûter cher aussi en termes, si on permet à la personne de refaire sa vie, – Protection du témoin, d'accord. – Voilà, de protéger le collaborateur de justice, c'est des sommes importantes. Et surtout, on n'a pas forcément les moyens de faire parler des personnes qui aient beaucoup de choses à dire, parce que si on arrête une petite main du trafic de stupéfiants, le jobber qui ne sait absolument rien de comment fonctionne le trafic, même s'il a envie de parler, ce qu'il dira n'est pas très utile. Donc, il y a une vraie problématique là-dessus. Et puis, il ne faut pas penser que c'est un coup de baguette magique. C'est-à-dire qu'on est beaucoup dans le calcul coût-bénéfice. S'il y a des avantages, la personne va se mettre à parler. C'est beaucoup plus complexe que ça, surtout pour les organisations mafieuses. Il faut voir aussi que la mafia en elle-même offre des protections à ses membres. – Oui. – Donc, verser aux familles de détenus, c'est quelque chose qui incite aussi au silence.</w:t>
      </w:r>
    </w:p>
    <w:p>
      <w:pPr>
        <w:jc w:val="start"/>
      </w:pPr>
      <w:r>
        <w:rPr>
          <w:rFonts w:ascii="Arial" w:hAnsi="Arial" w:eastAsia="Arial" w:cs="Arial"/>
          <w:sz w:val="24"/>
          <w:szCs w:val="24"/>
          <w:b w:val="1"/>
          <w:bCs w:val="1"/>
          <w:i w:val="0"/>
          <w:iCs w:val="0"/>
        </w:rPr>
        <w:t xml:space="preserve">[00:18:24] Speaker 1: </w:t>
      </w:r>
      <w:r>
        <w:rPr>
          <w:rFonts w:ascii="Arial" w:hAnsi="Arial" w:eastAsia="Arial" w:cs="Arial"/>
          <w:sz w:val="24"/>
          <w:szCs w:val="24"/>
          <w:b w:val="0"/>
          <w:bCs w:val="0"/>
          <w:i w:val="0"/>
          <w:iCs w:val="0"/>
        </w:rPr>
        <w:t xml:space="preserve">– 30 secondes, Jean-François Guéraud. Comment on lutte efficacement contre le silence ?</w:t>
      </w:r>
    </w:p>
    <w:p>
      <w:pPr>
        <w:jc w:val="start"/>
      </w:pPr>
      <w:r>
        <w:rPr>
          <w:rFonts w:ascii="Arial" w:hAnsi="Arial" w:eastAsia="Arial" w:cs="Arial"/>
          <w:sz w:val="24"/>
          <w:szCs w:val="24"/>
          <w:b w:val="1"/>
          <w:bCs w:val="1"/>
          <w:i w:val="0"/>
          <w:iCs w:val="0"/>
        </w:rPr>
        <w:t xml:space="preserve">[00:18:28] Speaker 3: </w:t>
      </w:r>
      <w:r>
        <w:rPr>
          <w:rFonts w:ascii="Arial" w:hAnsi="Arial" w:eastAsia="Arial" w:cs="Arial"/>
          <w:sz w:val="24"/>
          <w:szCs w:val="24"/>
          <w:b w:val="0"/>
          <w:bCs w:val="0"/>
          <w:i w:val="0"/>
          <w:iCs w:val="0"/>
        </w:rPr>
        <w:t xml:space="preserve">– On lutte efficacement contre le silence par la connaissance. Donc, la connaissance universitaire, intellectuelle. On doit connaître son adversaire. Et puis, l'autre outil, l'outil de l'État primordial, c'est le renseignement. Donc, travailler de manière anticipée, en amont, car seul le renseignement permet d'éclairer des réalités obscures.</w:t>
      </w:r>
    </w:p>
    <w:p>
      <w:pPr>
        <w:jc w:val="start"/>
      </w:pPr>
      <w:r>
        <w:rPr>
          <w:rFonts w:ascii="Arial" w:hAnsi="Arial" w:eastAsia="Arial" w:cs="Arial"/>
          <w:sz w:val="24"/>
          <w:szCs w:val="24"/>
          <w:b w:val="1"/>
          <w:bCs w:val="1"/>
          <w:i w:val="0"/>
          <w:iCs w:val="0"/>
        </w:rPr>
        <w:t xml:space="preserve">[00:18:49] Speaker 1: </w:t>
      </w:r>
      <w:r>
        <w:rPr>
          <w:rFonts w:ascii="Arial" w:hAnsi="Arial" w:eastAsia="Arial" w:cs="Arial"/>
          <w:sz w:val="24"/>
          <w:szCs w:val="24"/>
          <w:b w:val="0"/>
          <w:bCs w:val="0"/>
          <w:i w:val="0"/>
          <w:iCs w:val="0"/>
        </w:rPr>
        <w:t xml:space="preserve">– Merci à tous les deux. C'est l'heure de notre rubrique « Dans le Radar ». Un ouvrage, une étude, une enquête qui nous a interpellés cette semaine. Aujourd'hui, un livre, celui de Christophe Assens, professeur des universités à Versailles Saint-Quentin en Yvelines, spécialiste de la stratégie et des réseaux. Son ouvrage est paru chez VA Éditions. Il s'intitule « France, une souveraineté sous influence ». Bonjour Christophe Assens. – Bonjour. – Donc, dans ce livre, vous décrivez évidemment un cadre qui est celui de la guerre économique. Et vous montrez que la France est en train de perdre pied dans cette guerre économique.</w:t>
      </w:r>
    </w:p>
    <w:p>
      <w:pPr>
        <w:jc w:val="start"/>
      </w:pPr>
      <w:r>
        <w:rPr>
          <w:rFonts w:ascii="Arial" w:hAnsi="Arial" w:eastAsia="Arial" w:cs="Arial"/>
          <w:sz w:val="24"/>
          <w:szCs w:val="24"/>
          <w:b w:val="1"/>
          <w:bCs w:val="1"/>
          <w:i w:val="0"/>
          <w:iCs w:val="0"/>
        </w:rPr>
        <w:t xml:space="preserve">[00:19:35] Speaker 5: </w:t>
      </w:r>
      <w:r>
        <w:rPr>
          <w:rFonts w:ascii="Arial" w:hAnsi="Arial" w:eastAsia="Arial" w:cs="Arial"/>
          <w:sz w:val="24"/>
          <w:szCs w:val="24"/>
          <w:b w:val="0"/>
          <w:bCs w:val="0"/>
          <w:i w:val="0"/>
          <w:iCs w:val="0"/>
        </w:rPr>
        <w:t xml:space="preserve">– Oui, effectivement, on le voit avec l'actualité récente. On est rentrés dans un monde, un nouvel ordre mondial, où, d'une certaine manière, les gros mangent les petits. Et dans ce contexte-là, on voit se dessiner des hommes, des femmes, des hommes d'influence autour des grandes puissances que sont les États-Unis, la Russie, la Chine. Et l'Europe, et plus précisément la France, sont absents de ces zones d'influence et de ces stratégies de puissance. C'est ça la réalité à laquelle on assiste et que j'ai voulu décrire dans ce livre.</w:t>
      </w:r>
    </w:p>
    <w:p>
      <w:pPr>
        <w:jc w:val="start"/>
      </w:pPr>
      <w:r>
        <w:rPr>
          <w:rFonts w:ascii="Arial" w:hAnsi="Arial" w:eastAsia="Arial" w:cs="Arial"/>
          <w:sz w:val="24"/>
          <w:szCs w:val="24"/>
          <w:b w:val="1"/>
          <w:bCs w:val="1"/>
          <w:i w:val="0"/>
          <w:iCs w:val="0"/>
        </w:rPr>
        <w:t xml:space="preserve">[00:20:10] Speaker 1: </w:t>
      </w:r>
      <w:r>
        <w:rPr>
          <w:rFonts w:ascii="Arial" w:hAnsi="Arial" w:eastAsia="Arial" w:cs="Arial"/>
          <w:sz w:val="24"/>
          <w:szCs w:val="24"/>
          <w:b w:val="0"/>
          <w:bCs w:val="0"/>
          <w:i w:val="0"/>
          <w:iCs w:val="0"/>
        </w:rPr>
        <w:t xml:space="preserve">– C'est quoi ? C'est dû à un manque de compréhension de ce phénomène de la guerre économique ? C'est dû à une absence de réflexion sur une vraie doctrine de sécurité économique qui pourrait répondre à ces nouveaux défis ?</w:t>
      </w:r>
    </w:p>
    <w:p>
      <w:pPr>
        <w:jc w:val="start"/>
      </w:pPr>
      <w:r>
        <w:rPr>
          <w:rFonts w:ascii="Arial" w:hAnsi="Arial" w:eastAsia="Arial" w:cs="Arial"/>
          <w:sz w:val="24"/>
          <w:szCs w:val="24"/>
          <w:b w:val="1"/>
          <w:bCs w:val="1"/>
          <w:i w:val="0"/>
          <w:iCs w:val="0"/>
        </w:rPr>
        <w:t xml:space="preserve">[00:20:25] Speaker 5: </w:t>
      </w:r>
      <w:r>
        <w:rPr>
          <w:rFonts w:ascii="Arial" w:hAnsi="Arial" w:eastAsia="Arial" w:cs="Arial"/>
          <w:sz w:val="24"/>
          <w:szCs w:val="24"/>
          <w:b w:val="0"/>
          <w:bCs w:val="0"/>
          <w:i w:val="0"/>
          <w:iCs w:val="0"/>
        </w:rPr>
        <w:t xml:space="preserve">– Je crois que les élites européennes et en France ont vécu sur ce qu'on a appelé les dividendes de la paix après la guerre froide et ont considéré qu'il n'était pas nécessaire d'envisager, de défendre tout particulièrement des intérêts de souveraineté. Et donc les pays membres de l'Union européenne ont délégué la souveraineté économique à l'Europe et ont délégué aussi la question de la défense à l'OTAN. Or, on voit très bien aujourd'hui le problème. L'OTAN, pendant des années, a été menée, dirigée par les États-Unis, qui ont tendance aujourd'hui à le quitter. Et l'Union européenne est dominée par l'Allemagne, qui défend avant tout ses propres intérêts, sans se soucier nécessairement des intérêts de la France. Donc on a abdiqué sur un sujet qui est fondamental, c'est comment on défend les intérêts d'un pays en étant fort à la fois sur le volet économique et sur le volet militaire. Et c'est des sujets qui sont très importants. On ne peut pas les sous-traiter, on ne peut pas les déléguer. Sinon, lorsqu'on arrive dans un contexte de guerre économique mondiale hostile avec l'emploi de la force armée pour remplacer le droit international, on se retrouve en grande difficulté. Ce qui est le cas aujourd'hui de la France et plus largement de l'Europe.</w:t>
      </w:r>
    </w:p>
    <w:p>
      <w:pPr>
        <w:jc w:val="start"/>
      </w:pPr>
      <w:r>
        <w:rPr>
          <w:rFonts w:ascii="Arial" w:hAnsi="Arial" w:eastAsia="Arial" w:cs="Arial"/>
          <w:sz w:val="24"/>
          <w:szCs w:val="24"/>
          <w:b w:val="1"/>
          <w:bCs w:val="1"/>
          <w:i w:val="0"/>
          <w:iCs w:val="0"/>
        </w:rPr>
        <w:t xml:space="preserve">[00:21:52] Speaker 1: </w:t>
      </w:r>
      <w:r>
        <w:rPr>
          <w:rFonts w:ascii="Arial" w:hAnsi="Arial" w:eastAsia="Arial" w:cs="Arial"/>
          <w:sz w:val="24"/>
          <w:szCs w:val="24"/>
          <w:b w:val="0"/>
          <w:bCs w:val="0"/>
          <w:i w:val="0"/>
          <w:iCs w:val="0"/>
        </w:rPr>
        <w:t xml:space="preserve">– Christophe Assens, vous avez choisi, vous, d'illustrer cette perte d'influence de la France à travers les réseaux. Pourquoi ce choix ? Et pourquoi vous penchez sur l'influence perdante de la France sur les réseaux ?</w:t>
      </w:r>
    </w:p>
    <w:p>
      <w:pPr>
        <w:jc w:val="start"/>
      </w:pPr>
      <w:r>
        <w:rPr>
          <w:rFonts w:ascii="Arial" w:hAnsi="Arial" w:eastAsia="Arial" w:cs="Arial"/>
          <w:sz w:val="24"/>
          <w:szCs w:val="24"/>
          <w:b w:val="1"/>
          <w:bCs w:val="1"/>
          <w:i w:val="0"/>
          <w:iCs w:val="0"/>
        </w:rPr>
        <w:t xml:space="preserve">[00:22:08] Speaker 5: </w:t>
      </w:r>
      <w:r>
        <w:rPr>
          <w:rFonts w:ascii="Arial" w:hAnsi="Arial" w:eastAsia="Arial" w:cs="Arial"/>
          <w:sz w:val="24"/>
          <w:szCs w:val="24"/>
          <w:b w:val="0"/>
          <w:bCs w:val="0"/>
          <w:i w:val="0"/>
          <w:iCs w:val="0"/>
        </w:rPr>
        <w:t xml:space="preserve">– Alors les réseaux, c'est très important, parce que c'est un peu comme dans la loi de la nature, si vous voulez. Vous avez les gros prédateurs, et puis vous avez les proies individuelles. Mais lorsque les proies individuelles se regroupent en meute, elles sont capables de repousser les gros prédateurs. Et donc, ce travail à l'échelle des États-nations, c'est le fonctionnement en réseau. C'est-à-dire la capacité d'avoir une solidarité renforcée pour avoir un pouvoir de négociation plus fort face aux grandes puissances, tout en préservant la souveraineté nationale. Et ça, aujourd'hui, on l'a perdu complètement de vue. Regardez ce qui se passe, par exemple, au Groenland. Il n'y a pas de réaction, il n'y a pas de solidarité. Regardez ce qui se passe partout dans le monde. Les négociations des droits de douane, par exemple, de Donald Trump vis-à-vis de l'Europe ou du Canada ou du Japon. Pourquoi ces pays, à un moment donné, ne se regroupent pas pour faire un contrepoids dans les négociations en jouant une carte de solidarité ? Donc, la stratégie de réseau, pour les petits pays, les moins influents, aujourd'hui, c'est une question de survie. Soit ils la mettent en œuvre, soit ils vont disparaître de l'histoire parce qu'ils vont être absorbés ou totalement contrôlés par les gros pays, ce qui est déjà passablement le cas.</w:t>
      </w:r>
    </w:p>
    <w:p>
      <w:pPr>
        <w:jc w:val="start"/>
      </w:pPr>
      <w:r>
        <w:rPr>
          <w:rFonts w:ascii="Arial" w:hAnsi="Arial" w:eastAsia="Arial" w:cs="Arial"/>
          <w:sz w:val="24"/>
          <w:szCs w:val="24"/>
          <w:b w:val="1"/>
          <w:bCs w:val="1"/>
          <w:i w:val="0"/>
          <w:iCs w:val="0"/>
        </w:rPr>
        <w:t xml:space="preserve">[00:23:36] Speaker 1: </w:t>
      </w:r>
      <w:r>
        <w:rPr>
          <w:rFonts w:ascii="Arial" w:hAnsi="Arial" w:eastAsia="Arial" w:cs="Arial"/>
          <w:sz w:val="24"/>
          <w:szCs w:val="24"/>
          <w:b w:val="0"/>
          <w:bCs w:val="0"/>
          <w:i w:val="0"/>
          <w:iCs w:val="0"/>
        </w:rPr>
        <w:t xml:space="preserve">Christophe Assens, est-ce qu'on n'est pas déjà perdant en Europe ? À partir du moment, vous le dites, vous l'écrivez dans ce livre, où on ne maîtrise absolument pas ou très, très peu la chaîne d'approvisionnement de l'intelligence artificielle. Qui est au cœur, évidemment, des réseaux.</w:t>
      </w:r>
    </w:p>
    <w:p>
      <w:pPr>
        <w:jc w:val="start"/>
      </w:pPr>
      <w:r>
        <w:rPr>
          <w:rFonts w:ascii="Arial" w:hAnsi="Arial" w:eastAsia="Arial" w:cs="Arial"/>
          <w:sz w:val="24"/>
          <w:szCs w:val="24"/>
          <w:b w:val="1"/>
          <w:bCs w:val="1"/>
          <w:i w:val="0"/>
          <w:iCs w:val="0"/>
        </w:rPr>
        <w:t xml:space="preserve">[00:23:52] Speaker 5: </w:t>
      </w:r>
      <w:r>
        <w:rPr>
          <w:rFonts w:ascii="Arial" w:hAnsi="Arial" w:eastAsia="Arial" w:cs="Arial"/>
          <w:sz w:val="24"/>
          <w:szCs w:val="24"/>
          <w:b w:val="0"/>
          <w:bCs w:val="0"/>
          <w:i w:val="0"/>
          <w:iCs w:val="0"/>
        </w:rPr>
        <w:t xml:space="preserve">Oui, alors, en fait, ce que j'explique dans le livre, c'est que l'intelligence artificielle, c'est l'arme atomique du XXIème siècle, quelque part, parce qu'avec l'intelligence artificielle, on va pouvoir modifier les perceptions, les représentations, entrer dans les démocraties et gagner la guerre avant d'imposer la force armée, quelque part, c'est-à-dire que les personnes vont être tellement conditionnées par l'intelligence artificielle, qu'elles vont céder aux intérêts de l'ingérence étrangère. Donc, l'intelligence artificielle, c'est un outil d'ingérence formidable pour les États-Unis et pour la Chine et qui se bagarre, y compris en dehors de leur zone d'influence, pour contrôler tous les maillons de la chaîne de valeur de l'intelligence artificielle, en allant jusqu'à Taïwan, puisque Taïwan fournit 90 % des semi-conducteurs dont l'industrie de l'intelligence artificielle a besoin. Donc, en fait, effectivement, l'intelligence artificielle, c'est un enjeu de souveraineté majeur. Aujourd'hui, la France et l'Europe sont aux abonnés absents et il y a un risque majeur, effectivement, de contrôle par le milieu social à travers ce type d'outils, c'est-à-dire que dans les années qui viennent, on ne va pas utiliser les médias ou les réseaux sociaux pour faire de la propagande sur la population, on va utiliser l'intelligence artificielle sans filtre, sans intermédiaire, adaptée à la personnalité de chacun et on va pouvoir conditionner comme ça des populations à l'intérieur d'une démocratie pour la rendre plus vulnérable ou plus favorable aux intérêts extérieurs. C'est ça, la réalité.</w:t>
      </w:r>
    </w:p>
    <w:p>
      <w:pPr>
        <w:jc w:val="start"/>
      </w:pPr>
      <w:r>
        <w:rPr>
          <w:rFonts w:ascii="Arial" w:hAnsi="Arial" w:eastAsia="Arial" w:cs="Arial"/>
          <w:sz w:val="24"/>
          <w:szCs w:val="24"/>
          <w:b w:val="1"/>
          <w:bCs w:val="1"/>
          <w:i w:val="0"/>
          <w:iCs w:val="0"/>
        </w:rPr>
        <w:t xml:space="preserve">[00:25:35] Speaker 1: </w:t>
      </w:r>
      <w:r>
        <w:rPr>
          <w:rFonts w:ascii="Arial" w:hAnsi="Arial" w:eastAsia="Arial" w:cs="Arial"/>
          <w:sz w:val="24"/>
          <w:szCs w:val="24"/>
          <w:b w:val="0"/>
          <w:bCs w:val="0"/>
          <w:i w:val="0"/>
          <w:iCs w:val="0"/>
        </w:rPr>
        <w:t xml:space="preserve">– Merci beaucoup, Christophe Assens, pour vos réponses. Merci également à tous les deux pour vos réponses. Aux avant-postes, c'est terminé. Vous pouvez retrouver cette émission sur france24.com, sur nos réseaux sociaux et sur nos podcasts. Au revoir.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puissance des mafias  la loi du silence  FRANCE 24.mp4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P13j10OnAV/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2026-09-11T13:46:07+00:00</dcterms:created>
  <dcterms:modified xsi:type="dcterms:W3CDTF">2026-09-11T13:46:07+00:00</dcterms:modified>
</cp:coreProperties>
</file>

<file path=docProps/custom.xml><?xml version="1.0" encoding="utf-8"?>
<Properties xmlns="http://schemas.openxmlformats.org/officeDocument/2006/custom-properties" xmlns:vt="http://schemas.openxmlformats.org/officeDocument/2006/docPropsVTypes"/>
</file>