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think even someone who doesn't have the kind of auditory process and challenges I do would not know what to do with the sentence, move. I will break your effing window. And then back and forth between move, get out, trying to open my door, more threats of breaking a window, which I don't understand the functional purpose of and it's not a warning. It's a threat of violence.</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Were you there to protest ICE? Had you ever protested ICE before in that arena? No. So when you went that day and you were detained, as you said, what was that like for you once you were what happened after they took you?</w:t>
      </w:r>
    </w:p>
    <w:p>
      <w:pPr>
        <w:jc w:val="start"/>
      </w:pPr>
      <w:r>
        <w:rPr>
          <w:rFonts w:ascii="Arial" w:hAnsi="Arial" w:eastAsia="Arial" w:cs="Arial"/>
          <w:sz w:val="24"/>
          <w:szCs w:val="24"/>
          <w:b w:val="1"/>
          <w:bCs w:val="1"/>
          <w:i w:val="0"/>
          <w:iCs w:val="0"/>
        </w:rPr>
        <w:t xml:space="preserve">[00:00:51] Speaker 1: </w:t>
      </w:r>
      <w:r>
        <w:rPr>
          <w:rFonts w:ascii="Arial" w:hAnsi="Arial" w:eastAsia="Arial" w:cs="Arial"/>
          <w:sz w:val="24"/>
          <w:szCs w:val="24"/>
          <w:b w:val="0"/>
          <w:bCs w:val="0"/>
          <w:i w:val="0"/>
          <w:iCs w:val="0"/>
        </w:rPr>
        <w:t xml:space="preserve">I experienced a very specific set of dehumanization practices during the six stages of detention and processing that I counted before I went unconscious and was taken out in an ambulance. You know, when I asked for disability accommodations and I said, did anybody bring my cane with me from the car? I need that to walk, not stand, but walk because my balance is bad. They said, there's no canes here. They stood me up in leg irons and said, walk, push my back. Walk, you can do it. Nobody said maybe we should find something else. There was no medical screening. I was never once asked for my ID, even told I was under arrest, never charged.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Woman dragged from car by ICE speaks exclusively to CNN.mp4 (Completed: 01/20/2026)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09/12/2026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0b3zQlen1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2026-09-12T23:57:36+00:00</dcterms:created>
  <dcterms:modified xsi:type="dcterms:W3CDTF">2026-09-12T23:57:36+00:00</dcterms:modified>
</cp:coreProperties>
</file>

<file path=docProps/custom.xml><?xml version="1.0" encoding="utf-8"?>
<Properties xmlns="http://schemas.openxmlformats.org/officeDocument/2006/custom-properties" xmlns:vt="http://schemas.openxmlformats.org/officeDocument/2006/docPropsVTypes"/>
</file>