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Les Sénégalais, toujours à la fête, vous allez le voir, on est deux jours après leur sacre à la Coupe d'Afrique des Nations et les Lyons de la Teranga célèbrent toujours leur deuxième étoile. L'équipe qui a atterri tard hier soir a été chaleureusement accueillie à sa sortie de l'avion par le chef de l'État sénégalais et son gouvernement. Plusieurs centaines de supporters passionnés ont patienté de longues heures autour de l'aéroport pour fêter ce retour. La liesse populaire, elle est prévue pour aujourd'hui. On attend les images et le coup d'envoi de cette grande parade populaire dans les rues de Dakar qui est censée débuter en cette mi-journée. On va retrouver en attendant Elimane Dao. Bonjour Elimane. En direct de Dakar, une séquence prévue pour durer plusieurs heures, cette liesse populaire.</w:t>
      </w:r>
    </w:p>
    <w:p>
      <w:pPr>
        <w:jc w:val="start"/>
      </w:pPr>
      <w:r>
        <w:rPr>
          <w:rFonts w:ascii="Arial" w:hAnsi="Arial" w:eastAsia="Arial" w:cs="Arial"/>
          <w:sz w:val="24"/>
          <w:szCs w:val="24"/>
          <w:b w:val="1"/>
          <w:bCs w:val="1"/>
          <w:i w:val="0"/>
          <w:iCs w:val="0"/>
        </w:rPr>
        <w:t xml:space="preserve">[00:00:47] Speaker 2: </w:t>
      </w:r>
      <w:r>
        <w:rPr>
          <w:rFonts w:ascii="Arial" w:hAnsi="Arial" w:eastAsia="Arial" w:cs="Arial"/>
          <w:sz w:val="24"/>
          <w:szCs w:val="24"/>
          <w:b w:val="0"/>
          <w:bCs w:val="0"/>
          <w:i w:val="0"/>
          <w:iCs w:val="0"/>
        </w:rPr>
        <w:t xml:space="preserve">Absolument, ce sera au moins cinq heures de parade selon la programmation officielle de la Fédération sénégalaise de football. L'équipe nationale du Sénégal à bord d'un bus impérial va sillonner les rues de Dakar entre la patte d'oie et le palais de la République en traversant notamment l'avenue Habib Bourguiba et la corniche ouest de Dakar. Ce sera l'un des premiers contacts. Il y a déjà eu un contact avec le public sénégalais ce lundi à l'aéroport international belgien de Dakar. Ce sera le vrai contact avec le public sénégalais qui attend depuis le sacre ce dimanche l'arrivée de son équipe. Le public qui pourra voir le trophée entre les mains des joueurs et communier avec ces joueurs, les Sénégalais heureux qui ont fait la fête depuis ce dimanche, vont pouvoir davantage communier avec leurs joueurs qui seront reçus dans la foulée au palais présidentiel par le président Bassirou Diamaefai qui va leur décerner les honneurs de la nation avec notamment des décorations à chaque membre de la délégation sénégalaise.</w:t>
      </w:r>
    </w:p>
    <w:p>
      <w:pPr>
        <w:jc w:val="start"/>
      </w:pPr>
      <w:r>
        <w:rPr>
          <w:rFonts w:ascii="Arial" w:hAnsi="Arial" w:eastAsia="Arial" w:cs="Arial"/>
          <w:sz w:val="24"/>
          <w:szCs w:val="24"/>
          <w:b w:val="1"/>
          <w:bCs w:val="1"/>
          <w:i w:val="0"/>
          <w:iCs w:val="0"/>
        </w:rPr>
        <w:t xml:space="preserve">[00:01:50] Speaker 1: </w:t>
      </w:r>
      <w:r>
        <w:rPr>
          <w:rFonts w:ascii="Arial" w:hAnsi="Arial" w:eastAsia="Arial" w:cs="Arial"/>
          <w:sz w:val="24"/>
          <w:szCs w:val="24"/>
          <w:b w:val="0"/>
          <w:bCs w:val="0"/>
          <w:i w:val="0"/>
          <w:iCs w:val="0"/>
        </w:rPr>
        <w:t xml:space="preserve">Voilà, équipe qui a pris un peu de retard sur l'agenda. Alors en direct pour vous faire vivre évidemment cette joyeuse séquence en présence également de Benoît Bérochet. C'est tout pour cette mi-journée.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Sacre du Sénégal à la CAN 2025  les Lions de la Teranga accueillis en héros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kOueU677Y9/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2026-09-11T20:06:05+00:00</dcterms:created>
  <dcterms:modified xsi:type="dcterms:W3CDTF">2026-09-11T20:06:05+00:00</dcterms:modified>
</cp:coreProperties>
</file>

<file path=docProps/custom.xml><?xml version="1.0" encoding="utf-8"?>
<Properties xmlns="http://schemas.openxmlformats.org/officeDocument/2006/custom-properties" xmlns:vt="http://schemas.openxmlformats.org/officeDocument/2006/docPropsVTypes"/>
</file>