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En République démocratique du Congo, l'FCM23 s'est officiellement retirée d'Ouvira, la deuxième ville du Sud Kivu. Le groupe rebelle y avait lancé début décembre une offensive alors que la RDC et le Rwanda venaient de signer un accord de paix sous l'égide de Washington. La correspondance à Kinshasa d'Aurelie Bazaraki-Bangula.</w:t>
      </w:r>
    </w:p>
    <w:p>
      <w:pPr>
        <w:jc w:val="start"/>
      </w:pPr>
      <w:r>
        <w:rPr>
          <w:rFonts w:ascii="Arial" w:hAnsi="Arial" w:eastAsia="Arial" w:cs="Arial"/>
          <w:sz w:val="24"/>
          <w:szCs w:val="24"/>
          <w:b w:val="1"/>
          <w:bCs w:val="1"/>
          <w:i w:val="0"/>
          <w:iCs w:val="0"/>
        </w:rPr>
        <w:t xml:space="preserve">[00:00:20] Speaker 2: </w:t>
      </w:r>
      <w:r>
        <w:rPr>
          <w:rFonts w:ascii="Arial" w:hAnsi="Arial" w:eastAsia="Arial" w:cs="Arial"/>
          <w:sz w:val="24"/>
          <w:szCs w:val="24"/>
          <w:b w:val="0"/>
          <w:bCs w:val="0"/>
          <w:i w:val="0"/>
          <w:iCs w:val="0"/>
        </w:rPr>
        <w:t xml:space="preserve">Les Wazalendo sont entrés dans la ville dimanche, suivi des forces armées congolaises, tous accueillis par des applaudissements des habitants. Des éléments de troupes circulent dans les quartiers, pas de commandants encore ni d'officiels. De nombreux tirs ont été entendus ce lundi matin, des scènes de pillages ont été signalées, pillages de bâtiments publics mais aussi d'hôtels et de dépôts. Alors sous la pression diplomatique, le M23 avait annoncé son retrait de la ville mi-décembre. Les dernières troupes rebelles ne se sont retirées que ces derniers jours.</w:t>
      </w:r>
    </w:p>
    <w:p>
      <w:pPr>
        <w:jc w:val="start"/>
      </w:pPr>
      <w:r>
        <w:rPr>
          <w:rFonts w:ascii="Arial" w:hAnsi="Arial" w:eastAsia="Arial" w:cs="Arial"/>
          <w:sz w:val="24"/>
          <w:szCs w:val="24"/>
          <w:b w:val="1"/>
          <w:bCs w:val="1"/>
          <w:i w:val="0"/>
          <w:iCs w:val="0"/>
        </w:rPr>
        <w:t xml:space="preserve">[00:00:55] Speaker 3: </w:t>
      </w:r>
      <w:r>
        <w:rPr>
          <w:rFonts w:ascii="Arial" w:hAnsi="Arial" w:eastAsia="Arial" w:cs="Arial"/>
          <w:sz w:val="24"/>
          <w:szCs w:val="24"/>
          <w:b w:val="0"/>
          <w:bCs w:val="0"/>
          <w:i w:val="0"/>
          <w:iCs w:val="0"/>
        </w:rPr>
        <w:t xml:space="preserve">La dernière nouvelle. La nouvelle nouvelle de ce retrait, même s'il est présenté comme un respect, un acte de bonne foi dans le sens du dialogue, et ça pourrait être aussi ça, mais c'est peut-être aussi une façon d'exposer les faiblesses du gouvernement, surtout si on n'arrive pas à gérer ou virer après le retrait du M23, et donc d'expliquer une reprise future du M23.</w:t>
      </w:r>
    </w:p>
    <w:p>
      <w:pPr>
        <w:jc w:val="start"/>
      </w:pPr>
      <w:r>
        <w:rPr>
          <w:rFonts w:ascii="Arial" w:hAnsi="Arial" w:eastAsia="Arial" w:cs="Arial"/>
          <w:sz w:val="24"/>
          <w:szCs w:val="24"/>
          <w:b w:val="1"/>
          <w:bCs w:val="1"/>
          <w:i w:val="0"/>
          <w:iCs w:val="0"/>
        </w:rPr>
        <w:t xml:space="preserve">[00:01:26] Speaker 2: </w:t>
      </w:r>
      <w:r>
        <w:rPr>
          <w:rFonts w:ascii="Arial" w:hAnsi="Arial" w:eastAsia="Arial" w:cs="Arial"/>
          <w:sz w:val="24"/>
          <w:szCs w:val="24"/>
          <w:b w:val="0"/>
          <w:bCs w:val="0"/>
          <w:i w:val="0"/>
          <w:iCs w:val="0"/>
        </w:rPr>
        <w:t xml:space="preserve">Selon plusieurs sources sécuritaires, les rebelles de l'AFC M23 conservent leur position autour d'Ouvira. De son côté, les responsables de l'AFC M23 dénoncent des scènes de chaos dans la ville. Alors à la mi-journée, un calme précaire régnait à Ouvira. Les commerçants ont ouvert leurs portes, les habitants circulaient en ville. Le grand défi désormais sera de sécuriser la ville et éviter une nouvelle spirale de violence.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En RD Congo, le M23, sous pression, se retire dUvira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2KkgWikNtz/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2026-09-11T06:01:47+00:00</dcterms:created>
  <dcterms:modified xsi:type="dcterms:W3CDTF">2026-09-11T06:01:47+00:00</dcterms:modified>
</cp:coreProperties>
</file>

<file path=docProps/custom.xml><?xml version="1.0" encoding="utf-8"?>
<Properties xmlns="http://schemas.openxmlformats.org/officeDocument/2006/custom-properties" xmlns:vt="http://schemas.openxmlformats.org/officeDocument/2006/docPropsVTypes"/>
</file>