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Donald Trump qui s'immisce aussi dans les affaires culturelles pour asseoir sa politique. Louise Dupont, vous nous avez rejoint, bonjour à vous. Quel rapport entretient Trump avec la culture et les arts ?</w:t>
      </w:r>
    </w:p>
    <w:p>
      <w:pPr>
        <w:jc w:val="start"/>
      </w:pPr>
      <w:r>
        <w:rPr>
          <w:rFonts w:ascii="Arial" w:hAnsi="Arial" w:eastAsia="Arial" w:cs="Arial"/>
          <w:sz w:val="24"/>
          <w:szCs w:val="24"/>
          <w:b w:val="1"/>
          <w:bCs w:val="1"/>
          <w:i w:val="0"/>
          <w:iCs w:val="0"/>
        </w:rPr>
        <w:t xml:space="preserve">[00:00:08] Speaker 2: </w:t>
      </w:r>
      <w:r>
        <w:rPr>
          <w:rFonts w:ascii="Arial" w:hAnsi="Arial" w:eastAsia="Arial" w:cs="Arial"/>
          <w:sz w:val="24"/>
          <w:szCs w:val="24"/>
          <w:b w:val="0"/>
          <w:bCs w:val="0"/>
          <w:i w:val="0"/>
          <w:iCs w:val="0"/>
        </w:rPr>
        <w:t xml:space="preserve">Un rapport paradoxal et conflictuel. On le rappelle, évidemment, Donald Trump a construit une partie de sa notoriété sur la télé-réalité, The Apprentice, qu'il présentait. Et il connaît donc parfaitement le pouvoir de la culture et des arts. Depuis le début de son deuxième mandat, il affiche une volonté claire de reprendre un peu le contrôle du récit culturel américain. Ça se voit dès les premiers jours après son retour à la Maison-Blanche. Il nomme les acteurs John Voight, Mel Gibson et Sylvester Stallone ambassadeurs à Hollywood qui seront, je cite Donald Trump, « ses yeux et ses oreilles dans l'industrie ». Son autre grand cheval de bataille, ce sont ce qu'on appelle les politiques de diversité, d'équité et d'inclusion qu'il voit d'un très mauvais œil. Et ça se sent très concrètement, puisque en quelques semaines après son retour, la National Gallery of Art, par exemple, a mis fin à tous ses programmes de diversité. Le Smithsonian Institution, qui réunit pas moins de 20 musées et autant de bibliothèques dans la capitale, ferme son bureau dédié à l'inclusion. Et en mars 2025, un décret est adopté pour, je cite, « restaurer la vérité et la raison dans l'histoire américaine ». Et puis, dernier symbole fort, c'était il y a un mois à peine, en décembre, la reprise en main du Kennedy. Le Kennedy Center à Washington, une institution culturelle, vous le voyez à l'image, Donald Trump s'est programmé président et a rebaptisé, tout simplement, le lieu. Et ce serait l'équivalent, en France, d'un président qui déciderait de diriger lui-même l'Opéra ou le Louvre.</w:t>
      </w:r>
    </w:p>
    <w:p>
      <w:pPr>
        <w:jc w:val="start"/>
      </w:pPr>
      <w:r>
        <w:rPr>
          <w:rFonts w:ascii="Arial" w:hAnsi="Arial" w:eastAsia="Arial" w:cs="Arial"/>
          <w:sz w:val="24"/>
          <w:szCs w:val="24"/>
          <w:b w:val="1"/>
          <w:bCs w:val="1"/>
          <w:i w:val="0"/>
          <w:iCs w:val="0"/>
        </w:rPr>
        <w:t xml:space="preserve">[00:01:37] Speaker 1: </w:t>
      </w:r>
      <w:r>
        <w:rPr>
          <w:rFonts w:ascii="Arial" w:hAnsi="Arial" w:eastAsia="Arial" w:cs="Arial"/>
          <w:sz w:val="24"/>
          <w:szCs w:val="24"/>
          <w:b w:val="0"/>
          <w:bCs w:val="0"/>
          <w:i w:val="0"/>
          <w:iCs w:val="0"/>
        </w:rPr>
        <w:t xml:space="preserve">Dans ce bras de fer, Louise, entre Donald Trump et la culture, comment réagissent les artistes, alors ?</w:t>
      </w:r>
    </w:p>
    <w:p>
      <w:pPr>
        <w:jc w:val="start"/>
      </w:pPr>
      <w:r>
        <w:rPr>
          <w:rFonts w:ascii="Arial" w:hAnsi="Arial" w:eastAsia="Arial" w:cs="Arial"/>
          <w:sz w:val="24"/>
          <w:szCs w:val="24"/>
          <w:b w:val="1"/>
          <w:bCs w:val="1"/>
          <w:i w:val="0"/>
          <w:iCs w:val="0"/>
        </w:rPr>
        <w:t xml:space="preserve">[00:01:42] Speaker 2: </w:t>
      </w:r>
      <w:r>
        <w:rPr>
          <w:rFonts w:ascii="Arial" w:hAnsi="Arial" w:eastAsia="Arial" w:cs="Arial"/>
          <w:sz w:val="24"/>
          <w:szCs w:val="24"/>
          <w:b w:val="0"/>
          <w:bCs w:val="0"/>
          <w:i w:val="0"/>
          <w:iCs w:val="0"/>
        </w:rPr>
        <w:t xml:space="preserve">Bon, alors, certaines voix s'élèvent, bien sûr, mais l'administration Trump et sa pression sont très fortes. On l'a vu, notamment avec la suspension, vous vous en souvenez, ça a fait beaucoup de bruit. La suspension de Trump, c'est un peu le cas. La suspension de Trump, c'est un peu le cas. La suspension de Trump, c'est un peu le cas. La suspension temporaire de l'animateur Jimmy Kimmel par la chaîne ABC, après qu'il ait tenu des propos critiques à l'égard du président à l'antenne. Il a finalement, évidemment, été réintégré, mais c'était face à la mobilisation du public et du monde culturel. 400 artistes ont signé une lettre dans la foulée défendant la liberté d'expression, avec des noms comme ceux de Nathalie Portman, Meryl Streep ou Tom Hanks. Et puis, en octobre 2025, l'actrice Jane Fonda a, elle, relancé le comité de défense du premier amendement qui protège la liberté d'expression. C'est une initiative qui avait été créée par son père, Henry Fonda, pendant la guerre froide. Tout un symbole, c'était au moment de la chasse aux sorcières du sénateur McCarthy. Et puis enfin, ça c'est tout récent, c'est ce samedi soir, lors d'un concert caritatif dans le New Jersey, le chanteur Bruce Springsteen, un opposant de longue date à Donald Trump, a dédié une chanson à René-Nicole Goode, abattue par la police de l'immigration américaine ICE. Et il a appelé un sursaut face à des méthodes qu'il juge. Je le cite, digne de la Gestapo.</w:t>
      </w:r>
    </w:p>
    <w:p>
      <w:pPr>
        <w:jc w:val="start"/>
      </w:pPr>
      <w:r>
        <w:rPr>
          <w:rFonts w:ascii="Arial" w:hAnsi="Arial" w:eastAsia="Arial" w:cs="Arial"/>
          <w:sz w:val="24"/>
          <w:szCs w:val="24"/>
          <w:b w:val="1"/>
          <w:bCs w:val="1"/>
          <w:i w:val="0"/>
          <w:iCs w:val="0"/>
        </w:rPr>
        <w:t xml:space="preserve">[00:02:54] Speaker 1: </w:t>
      </w:r>
      <w:r>
        <w:rPr>
          <w:rFonts w:ascii="Arial" w:hAnsi="Arial" w:eastAsia="Arial" w:cs="Arial"/>
          <w:sz w:val="24"/>
          <w:szCs w:val="24"/>
          <w:b w:val="0"/>
          <w:bCs w:val="0"/>
          <w:i w:val="0"/>
          <w:iCs w:val="0"/>
        </w:rPr>
        <w:t xml:space="preserve">Et vous, vous vous êtes rendue aux Etats-Unis, à Nashville, Louise, pour nous proposer deux numéros exceptionnels de l'affiche autour de la musique country.</w:t>
      </w:r>
    </w:p>
    <w:p>
      <w:pPr>
        <w:jc w:val="start"/>
      </w:pPr>
      <w:r>
        <w:rPr>
          <w:rFonts w:ascii="Arial" w:hAnsi="Arial" w:eastAsia="Arial" w:cs="Arial"/>
          <w:sz w:val="24"/>
          <w:szCs w:val="24"/>
          <w:b w:val="1"/>
          <w:bCs w:val="1"/>
          <w:i w:val="0"/>
          <w:iCs w:val="0"/>
        </w:rPr>
        <w:t xml:space="preserve">[00:03:02] Speaker 2: </w:t>
      </w:r>
      <w:r>
        <w:rPr>
          <w:rFonts w:ascii="Arial" w:hAnsi="Arial" w:eastAsia="Arial" w:cs="Arial"/>
          <w:sz w:val="24"/>
          <w:szCs w:val="24"/>
          <w:b w:val="0"/>
          <w:bCs w:val="0"/>
          <w:i w:val="0"/>
          <w:iCs w:val="0"/>
        </w:rPr>
        <w:t xml:space="preserve">Oui, la country, on l'a choisie parce qu'elle est en quelque sorte au cœur de cette bataille culturelle que je viens de vous décrire. D'abord, c'est un phénomène massif. On s'en rend moins compte ici en France où elle va sans doute arriver, la country. Mais aux Etats-Unis, c'est une des musiques les plus écoutées, avec 120 milliards d'écoutes en streaming en 2025. L'un des artistes les plus écoutés. Atlantique, c'est un chanteur de country, Morgan Wallen. Mais surtout, la country est devenue l'un des miroirs de cette Amérique ultra-polarisée. C'est une musique qui est bien sûr profondément ancrée dans l'histoire, les traditions, la ruralité, un univers que Donald Trump cherche en quelque sorte à réinvestir politiquement. Et à Nashville, on a justement rencontré des artistes des deux bords et notamment ces artistes conservateurs qui revendiquent un retour aux valeurs traditionnelles. Regardez. La musique country est depuis longtemps le porte-voix d'une Amérique rurale, blanche et chrétienne. Mais elle a pris une nouvelle résonance à l'ère de Donald Trump. Dès la première présidence de Donald Trump, plusieurs grands noms de la country s'affichent à ses côtés. Après sa réélection en 2024, Underwood, Lee Greenwood et Billy Ray Cyrus chantent à son investiture.</w:t>
      </w:r>
    </w:p>
    <w:p>
      <w:pPr>
        <w:jc w:val="start"/>
      </w:pPr>
      <w:r>
        <w:rPr>
          <w:rFonts w:ascii="Arial" w:hAnsi="Arial" w:eastAsia="Arial" w:cs="Arial"/>
          <w:sz w:val="24"/>
          <w:szCs w:val="24"/>
          <w:b w:val="1"/>
          <w:bCs w:val="1"/>
          <w:i w:val="0"/>
          <w:iCs w:val="0"/>
        </w:rPr>
        <w:t xml:space="preserve">[00:04:27] Speaker 3: </w:t>
      </w:r>
      <w:r>
        <w:rPr>
          <w:rFonts w:ascii="Arial" w:hAnsi="Arial" w:eastAsia="Arial" w:cs="Arial"/>
          <w:sz w:val="24"/>
          <w:szCs w:val="24"/>
          <w:b w:val="0"/>
          <w:bCs w:val="0"/>
          <w:i w:val="0"/>
          <w:iCs w:val="0"/>
        </w:rPr>
        <w:t xml:space="preserve">Ce qui attire le président Trump vers la country, je pense que c'est un homme droit. Il dit toujours exactement ce qu'il pense. Et je crois qu'il choisit aussi des chansons qui font la même chose. C'est ce que j'aime chez lui. Que Dieu bénisse les Etats-Unis et que Dieu bénisse le président Trump.</w:t>
      </w:r>
    </w:p>
    <w:p>
      <w:pPr>
        <w:jc w:val="start"/>
      </w:pPr>
      <w:r>
        <w:rPr>
          <w:rFonts w:ascii="Arial" w:hAnsi="Arial" w:eastAsia="Arial" w:cs="Arial"/>
          <w:sz w:val="24"/>
          <w:szCs w:val="24"/>
          <w:b w:val="1"/>
          <w:bCs w:val="1"/>
          <w:i w:val="0"/>
          <w:iCs w:val="0"/>
        </w:rPr>
        <w:t xml:space="preserve">[00:04:44] Speaker 2: </w:t>
      </w:r>
      <w:r>
        <w:rPr>
          <w:rFonts w:ascii="Arial" w:hAnsi="Arial" w:eastAsia="Arial" w:cs="Arial"/>
          <w:sz w:val="24"/>
          <w:szCs w:val="24"/>
          <w:b w:val="0"/>
          <w:bCs w:val="0"/>
          <w:i w:val="0"/>
          <w:iCs w:val="0"/>
        </w:rPr>
        <w:t xml:space="preserve">Voilà un soutien affiché et affirmé. Alors de l'autre côté du spectre, il y a aussi une nouvelle génération d'artistes noirs, queers, progressistes. Qui bousculent les codes parfois dans un contexte très difficile.</w:t>
      </w:r>
    </w:p>
    <w:p>
      <w:pPr>
        <w:jc w:val="start"/>
      </w:pPr>
      <w:r>
        <w:rPr>
          <w:rFonts w:ascii="Arial" w:hAnsi="Arial" w:eastAsia="Arial" w:cs="Arial"/>
          <w:sz w:val="24"/>
          <w:szCs w:val="24"/>
          <w:b w:val="1"/>
          <w:bCs w:val="1"/>
          <w:i w:val="0"/>
          <w:iCs w:val="0"/>
        </w:rPr>
        <w:t xml:space="preserve">[00:04:55] Speaker 4: </w:t>
      </w:r>
      <w:r>
        <w:rPr>
          <w:rFonts w:ascii="Arial" w:hAnsi="Arial" w:eastAsia="Arial" w:cs="Arial"/>
          <w:sz w:val="24"/>
          <w:szCs w:val="24"/>
          <w:b w:val="0"/>
          <w:bCs w:val="0"/>
          <w:i w:val="0"/>
          <w:iCs w:val="0"/>
        </w:rPr>
        <w:t xml:space="preserve">Écoutez.</w:t>
      </w:r>
    </w:p>
    <w:p>
      <w:pPr>
        <w:jc w:val="start"/>
      </w:pPr>
      <w:r>
        <w:rPr>
          <w:rFonts w:ascii="Arial" w:hAnsi="Arial" w:eastAsia="Arial" w:cs="Arial"/>
          <w:sz w:val="24"/>
          <w:szCs w:val="24"/>
          <w:b w:val="1"/>
          <w:bCs w:val="1"/>
          <w:i w:val="0"/>
          <w:iCs w:val="0"/>
        </w:rPr>
        <w:t xml:space="preserve">[00:05:01] Speaker 2: </w:t>
      </w:r>
      <w:r>
        <w:rPr>
          <w:rFonts w:ascii="Arial" w:hAnsi="Arial" w:eastAsia="Arial" w:cs="Arial"/>
          <w:sz w:val="24"/>
          <w:szCs w:val="24"/>
          <w:b w:val="0"/>
          <w:bCs w:val="0"/>
          <w:i w:val="0"/>
          <w:iCs w:val="0"/>
        </w:rPr>
        <w:t xml:space="preserve">L'Itsino fait partie de ces artistes qui mettent en lumière l'héritage afro-américain de ce genre longtemps associé à l'identité blanche.</w:t>
      </w:r>
    </w:p>
    <w:p>
      <w:pPr>
        <w:jc w:val="start"/>
      </w:pPr>
      <w:r>
        <w:rPr>
          <w:rFonts w:ascii="Arial" w:hAnsi="Arial" w:eastAsia="Arial" w:cs="Arial"/>
          <w:sz w:val="24"/>
          <w:szCs w:val="24"/>
          <w:b w:val="1"/>
          <w:bCs w:val="1"/>
          <w:i w:val="0"/>
          <w:iCs w:val="0"/>
        </w:rPr>
        <w:t xml:space="preserve">[00:05:17] Speaker 5: </w:t>
      </w:r>
      <w:r>
        <w:rPr>
          <w:rFonts w:ascii="Arial" w:hAnsi="Arial" w:eastAsia="Arial" w:cs="Arial"/>
          <w:sz w:val="24"/>
          <w:szCs w:val="24"/>
          <w:b w:val="0"/>
          <w:bCs w:val="0"/>
          <w:i w:val="0"/>
          <w:iCs w:val="0"/>
        </w:rPr>
        <w:t xml:space="preserve">Je me suis installée à Jefferson Street parce que je connaissais l'histoire de Jimi Hendrix. Et celle de la scène musicale du quartier.</w:t>
      </w:r>
    </w:p>
    <w:p>
      <w:pPr>
        <w:jc w:val="start"/>
      </w:pPr>
      <w:r>
        <w:rPr>
          <w:rFonts w:ascii="Arial" w:hAnsi="Arial" w:eastAsia="Arial" w:cs="Arial"/>
          <w:sz w:val="24"/>
          <w:szCs w:val="24"/>
          <w:b w:val="1"/>
          <w:bCs w:val="1"/>
          <w:i w:val="0"/>
          <w:iCs w:val="0"/>
        </w:rPr>
        <w:t xml:space="preserve">[00:05:27] Speaker 6: </w:t>
      </w:r>
      <w:r>
        <w:rPr>
          <w:rFonts w:ascii="Arial" w:hAnsi="Arial" w:eastAsia="Arial" w:cs="Arial"/>
          <w:sz w:val="24"/>
          <w:szCs w:val="24"/>
          <w:b w:val="0"/>
          <w:bCs w:val="0"/>
          <w:i w:val="0"/>
          <w:iCs w:val="0"/>
        </w:rPr>
        <w:t xml:space="preserve">Il y avait le Ritz Theater, juste en face. Jimi Hendrix, Little Richard, Aretha Franklin. Mon héroïne. Toutes les grandes stars sont passées par ici. Parce que c'est le seul endroit où l'on pouvait accueillir les artistes noirs.</w:t>
      </w:r>
    </w:p>
    <w:p>
      <w:pPr>
        <w:jc w:val="start"/>
      </w:pPr>
      <w:r>
        <w:rPr>
          <w:rFonts w:ascii="Arial" w:hAnsi="Arial" w:eastAsia="Arial" w:cs="Arial"/>
          <w:sz w:val="24"/>
          <w:szCs w:val="24"/>
          <w:b w:val="1"/>
          <w:bCs w:val="1"/>
          <w:i w:val="0"/>
          <w:iCs w:val="0"/>
        </w:rPr>
        <w:t xml:space="preserve">[00:05:52] Speaker 5: </w:t>
      </w:r>
      <w:r>
        <w:rPr>
          <w:rFonts w:ascii="Arial" w:hAnsi="Arial" w:eastAsia="Arial" w:cs="Arial"/>
          <w:sz w:val="24"/>
          <w:szCs w:val="24"/>
          <w:b w:val="0"/>
          <w:bCs w:val="0"/>
          <w:i w:val="0"/>
          <w:iCs w:val="0"/>
        </w:rPr>
        <w:t xml:space="preserve">Avec... Black Lives Matter, plusieurs artistes ont signé des contrats avec des maisons de disques. Une façon de dire aux Noirs, ne nous en voulez pas. Et pour la première fois, on a donné de la visibilité aux femmes noires dans la musique country.</w:t>
      </w:r>
    </w:p>
    <w:p>
      <w:pPr>
        <w:jc w:val="start"/>
      </w:pPr>
      <w:r>
        <w:rPr>
          <w:rFonts w:ascii="Arial" w:hAnsi="Arial" w:eastAsia="Arial" w:cs="Arial"/>
          <w:sz w:val="24"/>
          <w:szCs w:val="24"/>
          <w:b w:val="1"/>
          <w:bCs w:val="1"/>
          <w:i w:val="0"/>
          <w:iCs w:val="0"/>
        </w:rPr>
        <w:t xml:space="preserve">[00:06:11] Speaker 4: </w:t>
      </w:r>
      <w:r>
        <w:rPr>
          <w:rFonts w:ascii="Arial" w:hAnsi="Arial" w:eastAsia="Arial" w:cs="Arial"/>
          <w:sz w:val="24"/>
          <w:szCs w:val="24"/>
          <w:b w:val="0"/>
          <w:bCs w:val="0"/>
          <w:i w:val="0"/>
          <w:iCs w:val="0"/>
        </w:rPr>
        <w:t xml:space="preserve">Voilà, conservateurs ou progressistes qui met en tout cas tout le monde d'accord, c'est que la country vit une renaissance.</w:t>
      </w:r>
    </w:p>
    <w:p>
      <w:pPr>
        <w:jc w:val="start"/>
      </w:pPr>
      <w:r>
        <w:rPr>
          <w:rFonts w:ascii="Arial" w:hAnsi="Arial" w:eastAsia="Arial" w:cs="Arial"/>
          <w:sz w:val="24"/>
          <w:szCs w:val="24"/>
          <w:b w:val="1"/>
          <w:bCs w:val="1"/>
          <w:i w:val="0"/>
          <w:iCs w:val="0"/>
        </w:rPr>
        <w:t xml:space="preserve">[00:06:23] Speaker 2: </w:t>
      </w:r>
      <w:r>
        <w:rPr>
          <w:rFonts w:ascii="Arial" w:hAnsi="Arial" w:eastAsia="Arial" w:cs="Arial"/>
          <w:sz w:val="24"/>
          <w:szCs w:val="24"/>
          <w:b w:val="0"/>
          <w:bCs w:val="0"/>
          <w:i w:val="0"/>
          <w:iCs w:val="0"/>
        </w:rPr>
        <w:t xml:space="preserve">Et que bien plus qu'un genre musical, elle fait résonner les fractures de l'Amérique d'aujourd'hui.</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États-Unis  la culture américaine face à Donald Trump  FRANCE 24.mp4 (Completed: 01/20/2026)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qcxZgb4vM/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2026-08-22T12:07:35+00:00</dcterms:created>
  <dcterms:modified xsi:type="dcterms:W3CDTF">2026-08-22T12:07:35+00:00</dcterms:modified>
</cp:coreProperties>
</file>

<file path=docProps/custom.xml><?xml version="1.0" encoding="utf-8"?>
<Properties xmlns="http://schemas.openxmlformats.org/officeDocument/2006/custom-properties" xmlns:vt="http://schemas.openxmlformats.org/officeDocument/2006/docPropsVTypes"/>
</file>