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Dans toute la compétition, en les regardant jouer,</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nous avons senti qu'ils avaient cette mission en tête et qu'ils avaient à cœur de ramener cette coupe et de rendre le peuple sénégalais fier. Ils l'ont fait en étant héroïques, ils l'ont fait en produisant du beau jeu, ils l'ont fait en étant très fair play, ils l'ont fait en étant exemplaires sur le terrain et en dehors du terrain. Nous ne pouvons qu'être fiers d'eux.</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 ... ... ... ... ... ...</w:t>
      </w:r>
    </w:p>
    <w:p>
      <w:pPr>
        <w:jc w:val="start"/>
      </w:pPr>
      <w:r>
        <w:rPr>
          <w:rFonts w:ascii="Arial" w:hAnsi="Arial" w:eastAsia="Arial" w:cs="Arial"/>
          <w:sz w:val="24"/>
          <w:szCs w:val="24"/>
          <w:b w:val="1"/>
          <w:bCs w:val="1"/>
          <w:i w:val="0"/>
          <w:iCs w:val="0"/>
        </w:rPr>
        <w:t xml:space="preserve">[00:03:00] Speaker 3: </w:t>
      </w:r>
      <w:r>
        <w:rPr>
          <w:rFonts w:ascii="Arial" w:hAnsi="Arial" w:eastAsia="Arial" w:cs="Arial"/>
          <w:sz w:val="24"/>
          <w:szCs w:val="24"/>
          <w:b w:val="0"/>
          <w:bCs w:val="0"/>
          <w:i w:val="0"/>
          <w:iCs w:val="0"/>
        </w:rPr>
        <w:t xml:space="preserve">... J'ai beaucoup de regrets par rapport à la première mi-temps. Ça c'est une certitude parce qu'on avait la place pour faire le jeu qu'on avait planifié de le faire. À un moment, les résultats reviendront. Voilà. J'espère que ce sera avec moi parce que je pense que j'ai la force et la conviction que mes idées passeront à un moment dans ce club. ...</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 ... ... ... ... ... ... ... ... ... ... ... ... ... ... ... ... ... ... ... ... ... ... ... ... ... ... ... ... ... ... ... ... ... ... ... ... ... ... ... ... ... ... ... ... ... ... ... ... ... ... ... ... ... ... ... ... ... ... ... ... ... ... ... ... ... ... ... ... ... ... ... ... ... ...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les joueurs sénégalais accueillis en héros à Dakar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ouV57uw4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2026-02-21T04:00:39+00:00</dcterms:created>
  <dcterms:modified xsi:type="dcterms:W3CDTF">2026-02-21T04:00:39+00:00</dcterms:modified>
</cp:coreProperties>
</file>

<file path=docProps/custom.xml><?xml version="1.0" encoding="utf-8"?>
<Properties xmlns="http://schemas.openxmlformats.org/officeDocument/2006/custom-properties" xmlns:vt="http://schemas.openxmlformats.org/officeDocument/2006/docPropsVTypes"/>
</file>