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Pour l'analyse, on va à présent parler d'un secteur qui a été torpillé justement par Donald Trump. Coupe budgétaire massive, liberté académique contestée, la recherche scientifique américaine a subi, vous le savez, un choc sans précédent en 2025. Peut-elle survivre en 2026 ? Les Etats-Unis peuvent-ils rester une superpuissance scientifique sous Donald Trump ? Ces questions, Sofiane Aubin tente d'y répondre dans un article publié sur France24.com. Bonjour Sofiane, vous êtes sur ce plateau. Hier, Donald Trump a fêté sa première bougie depuis qu'il est de retour aux affaires. Dans quelle situation tout d'abord se trouve aujourd'hui la recherche aux Etats-Unis ?</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Parfois, il y a des chiffres qui parlent mieux que les mots, Florent. 75% des chercheurs américains désiraient quitter les Etats-Unis, selon un sondage publié en mars dernier par la très sérieuse revue Nature. Ce n'est pas étonnant parce que c'est d'abord l'argent qui parle. Regardez un peu ces chiffres du New York Times. Le financement public dédié à la santé des minorités, moins 38%. La santé mentale, moins 31%. La lutte contre le cancer, moins 19%. Le message pour les chercheurs est insidieux. Si vous travaillez sur des sujets qui fâchent, le climat, le féminisme, l'antiracisme, attention, peut-être que vous n'aurez plus de subvention. Message insidieux ou alors très clair, les agences fédérales n'ont carrément plus le droit d'utiliser le terme dérèglement climatique. Moins d'argent, moins de liberté et moins de chercheurs aussi. Si vous prenez les National Institutes of Health, le secteur public de la santé, si vous voulez, ils ont déjà perdu 14% de leurs effectifs. Et ça, c'est une mauvaise nouvelle, bien évidemment, non seulement pour les Américains, mais aussi pour nous tous, parce que les États-Unis restent la locomotive scientifique du monde et que si cette locomotive est en panne, c'est toute la santé mondiale qui risque de trinquer.</w:t>
      </w:r>
    </w:p>
    <w:p>
      <w:pPr>
        <w:jc w:val="start"/>
      </w:pPr>
      <w:r>
        <w:rPr>
          <w:rFonts w:ascii="Arial" w:hAnsi="Arial" w:eastAsia="Arial" w:cs="Arial"/>
          <w:sz w:val="24"/>
          <w:szCs w:val="24"/>
          <w:b w:val="1"/>
          <w:bCs w:val="1"/>
          <w:i w:val="0"/>
          <w:iCs w:val="0"/>
        </w:rPr>
        <w:t xml:space="preserve">[00:01:39] Speaker 1: </w:t>
      </w:r>
      <w:r>
        <w:rPr>
          <w:rFonts w:ascii="Arial" w:hAnsi="Arial" w:eastAsia="Arial" w:cs="Arial"/>
          <w:sz w:val="24"/>
          <w:szCs w:val="24"/>
          <w:b w:val="0"/>
          <w:bCs w:val="0"/>
          <w:i w:val="0"/>
          <w:iCs w:val="0"/>
        </w:rPr>
        <w:t xml:space="preserve">Et les chiffres sont éloquents. Sofiane Trump unit une partie du monde scientifique. Par contre, il investit massivement dans la tech.</w:t>
      </w:r>
    </w:p>
    <w:p>
      <w:pPr>
        <w:jc w:val="start"/>
      </w:pPr>
      <w:r>
        <w:rPr>
          <w:rFonts w:ascii="Arial" w:hAnsi="Arial" w:eastAsia="Arial" w:cs="Arial"/>
          <w:sz w:val="24"/>
          <w:szCs w:val="24"/>
          <w:b w:val="1"/>
          <w:bCs w:val="1"/>
          <w:i w:val="0"/>
          <w:iCs w:val="0"/>
        </w:rPr>
        <w:t xml:space="preserve">[00:01:46] Speaker 2: </w:t>
      </w:r>
      <w:r>
        <w:rPr>
          <w:rFonts w:ascii="Arial" w:hAnsi="Arial" w:eastAsia="Arial" w:cs="Arial"/>
          <w:sz w:val="24"/>
          <w:szCs w:val="24"/>
          <w:b w:val="0"/>
          <w:bCs w:val="0"/>
          <w:i w:val="0"/>
          <w:iCs w:val="0"/>
        </w:rPr>
        <w:t xml:space="preserve">Regardez, c'est bien simple. Presque toutes les bourses doctorales ont été amputées. Et pendant ce temps-là, en informatique, il n'y en a jamais eu autant. Plus 48%. Et ce paradoxe, il s'appelle Donald Trump, ce monsieur qui promet littéralement la Lune à ses concitoyens, qui a juré de faire de l'Amérique, je cite, la nation la plus puissante de la Terre. Sauf que le président a un petit problème. C'est que depuis que nos ancêtres ont frotté des cailloux pour faire du feu, le vecteur de la puissance, celle pour être technique, est scientifique. Et voilà pourquoi Trump dit oui, au moins à la tech, d'autant que l'informatique quantique et surtout l'intelligence artificielle, ça promet d'en rapporter beaucoup et surtout ça promet d'en rapporter vite. En comparaison, la recherche fondamentale, je ne sais pas, par exemple en biologie, c'est lent et en plus ce n'est pas forcément lucratif parce qu'un chercheur, ça cherche, mais ça ne trouve pas forcément.</w:t>
      </w:r>
    </w:p>
    <w:p>
      <w:pPr>
        <w:jc w:val="start"/>
      </w:pPr>
      <w:r>
        <w:rPr>
          <w:rFonts w:ascii="Arial" w:hAnsi="Arial" w:eastAsia="Arial" w:cs="Arial"/>
          <w:sz w:val="24"/>
          <w:szCs w:val="24"/>
          <w:b w:val="1"/>
          <w:bCs w:val="1"/>
          <w:i w:val="0"/>
          <w:iCs w:val="0"/>
        </w:rPr>
        <w:t xml:space="preserve">[00:02:33] Speaker 1: </w:t>
      </w:r>
      <w:r>
        <w:rPr>
          <w:rFonts w:ascii="Arial" w:hAnsi="Arial" w:eastAsia="Arial" w:cs="Arial"/>
          <w:sz w:val="24"/>
          <w:szCs w:val="24"/>
          <w:b w:val="0"/>
          <w:bCs w:val="0"/>
          <w:i w:val="0"/>
          <w:iCs w:val="0"/>
        </w:rPr>
        <w:t xml:space="preserve">Est-ce que la recherche américaine en berne, ça peut être synonyme d'une opportunité pour l'Europe ? Est-ce qu'il y a une brèche ?</w:t>
      </w:r>
    </w:p>
    <w:p>
      <w:pPr>
        <w:jc w:val="start"/>
      </w:pPr>
      <w:r>
        <w:rPr>
          <w:rFonts w:ascii="Arial" w:hAnsi="Arial" w:eastAsia="Arial" w:cs="Arial"/>
          <w:sz w:val="24"/>
          <w:szCs w:val="24"/>
          <w:b w:val="1"/>
          <w:bCs w:val="1"/>
          <w:i w:val="0"/>
          <w:iCs w:val="0"/>
        </w:rPr>
        <w:t xml:space="preserve">[00:02:41] Speaker 2: </w:t>
      </w:r>
      <w:r>
        <w:rPr>
          <w:rFonts w:ascii="Arial" w:hAnsi="Arial" w:eastAsia="Arial" w:cs="Arial"/>
          <w:sz w:val="24"/>
          <w:szCs w:val="24"/>
          <w:b w:val="0"/>
          <w:bCs w:val="0"/>
          <w:i w:val="0"/>
          <w:iCs w:val="0"/>
        </w:rPr>
        <w:t xml:space="preserve">C'est la question qu'on se pose en Europe, question légitime. D'ailleurs, plusieurs dizaines de chercheurs américains ont déjà choisi la France en 2025. Mais alors attention, il y a au moins deux obstacles à surmonter. Tout d'abord, le salaire. Un professeur américain a un pouvoir d'achat. Jusqu'à deux fois supérieur à celui d'un collègue, par exemple, parisien. Deuxième obstacle, un chercheur, ce n'est pas juste un joli cerveau. C'est aussi une personne comme vous et moi, qui a peut-être une famille établie aux Etats-Unis, une famille qui parle anglais et d'accord, mener une brillante carrière à l'école normale supérieure, par exemple, que en anglais, pourquoi pas, mais vivre dans une ville comme Lyon sans parler français. Bonne chance. Que peuvent espérer les scientifiques du pays pour 2026, Sofiane ? Ils peuvent au moins miser sur la puissance des grandes universités américaines. En France, le CNRS est un agent public. Ça serait terminé, mais Harvard et L. Princeton sont assis sur des fonds qui sont essentiellement privés, et c'est pour ça qu'elles peuvent tenir. Mais je dirais que Trump a un adversaire encore plus puissant que Harvard. Ça s'appelle la réalité scientifique. Parce que je pourrais vous dire, les vaccins, Florent, ça ne marche pas, le réchauffement climatique, ce n'est pas vrai, la loi de l'attraction terrestre, c'est n'importe quoi. Sauf que si je lâche ce silo, il tombe, et il tombe parce qu'il est attiré par la Terre, et il tomberait même si j'étais président des Etats-Unis. Et il y a un exemple très sérieux, c'est la période Covid. Rappelez-vous, Donald Trump avait commencé par dire « c'est un canular », et puis le même Donald Trump, rattrapé par les sondages, et rattrapé surtout par la contagion pandémique, avait finalement reculé pour injecter 18 milliards de dollars dans une campagne de vaccination historique. Historique, mais un peu tardive quand même. Comme vous le savez, en 2020, il était battu par Joe Biden, en partie sur fond de mauvaise gestion pandémique. Donc cette année-là, la réalité scientifique versus Donald Trump, 1-0. Qu'est-ce que ça va donner en 2026 ? Eh bien, on va surveiller ça sur France 24, c'est promis.</w:t>
      </w:r>
    </w:p>
    <w:p>
      <w:pPr>
        <w:jc w:val="start"/>
      </w:pPr>
      <w:r>
        <w:rPr>
          <w:rFonts w:ascii="Arial" w:hAnsi="Arial" w:eastAsia="Arial" w:cs="Arial"/>
          <w:sz w:val="24"/>
          <w:szCs w:val="24"/>
          <w:b w:val="1"/>
          <w:bCs w:val="1"/>
          <w:i w:val="0"/>
          <w:iCs w:val="0"/>
        </w:rPr>
        <w:t xml:space="preserve">[00:04:18] Speaker 1: </w:t>
      </w:r>
      <w:r>
        <w:rPr>
          <w:rFonts w:ascii="Arial" w:hAnsi="Arial" w:eastAsia="Arial" w:cs="Arial"/>
          <w:sz w:val="24"/>
          <w:szCs w:val="24"/>
          <w:b w:val="0"/>
          <w:bCs w:val="0"/>
          <w:i w:val="0"/>
          <w:iCs w:val="0"/>
        </w:rPr>
        <w:t xml:space="preserve">Et on retrouve votre article sur notre site. France24.com. Merci, Sofiane. On repart à Davos pour écouter le président américain qui répond toujours aux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 monde scientifique américain peut-il survivre à lère Trump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fOFBbuq9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2026-08-23T09:12:10+00:00</dcterms:created>
  <dcterms:modified xsi:type="dcterms:W3CDTF">2026-08-23T09:12:10+00:00</dcterms:modified>
</cp:coreProperties>
</file>

<file path=docProps/custom.xml><?xml version="1.0" encoding="utf-8"?>
<Properties xmlns="http://schemas.openxmlformats.org/officeDocument/2006/custom-properties" xmlns:vt="http://schemas.openxmlformats.org/officeDocument/2006/docPropsVTypes"/>
</file>