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thanks for being with us. And head-spinning changes really on the global front because in the last half an hour, President Trump has announced that the framework of a future deal has been agreed over the Danish semi-autonomous territory of Greenland. The President had not ruled out the use of force to take over the island, but now he has posted on his Truth Social platform saying, based on a very productive meeting that I've had with the Secretary General of NATO, Mark Rutter, we've formed the framework of a future deal with respect to Greenland and in fact the entire Arctic region. Mr Trump went on to say he would not impose additional tariffs he'd previously threatened on European allies. While the US President and Mark Rutter met in the Swiss resort of Davos, hours after Mr Trump told world leaders gathered there that he would not use force to take the Danish territory. But he again insists. He also insisted that the US needs to own the island for national and international security. Well, let's cross live to Washington and our chief North America correspondent, Gary O'Donoghue. Gary, things really moving very quickly in the last half an hour with President Trump posting this news on Truth Social.</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Yes, and I mean, it's difficult to decipher what's going on here, to be honest with you. We'll be honest with our viewers. This is a, as you put it, head-spinning series of developments over the last hour, let alone the last 24, 48 hours. Even before that meeting that the President went into with Mark Rutter, the NATO Secretary General, you know, he was still talking about having to own Denmark. He was asked whether he thought there was a reasonable price for Greenland. Rather, he said yes. You know, there was still this whole business of possessing the island, having the technology to do that. The title to the island, in his words, was still very much uppermost in his mind. There's absolutely no mention whatsoever of ownership in this statement from him in terms of a future framework agreement, a great solution, as he puts it, for the United States and for all NATO nations, but no mention of ownership. So where has that gone? I mean, what can Mark Rutter have offered him that has led the President not only to have, originally, sort of ditched the idea of any military action, which was pretty unrealistic in the first place, but also ditched the idea of these tariffs against these European countries and the UK that he was threatening to go ahead with? It's difficult to discern. We're going to have to wait to see how this is developed and how this is fleshed out, because at the moment, this is just, you know, a bunch of words on a piece of paper. We don't have any detail of what the agreement is. And it must have been iconic. And I think what can have happened in that meeting, what they can have offered him to have got him to this place if he wasn't already heading there through other pressures on him.</w:t>
      </w:r>
    </w:p>
    <w:p>
      <w:pPr>
        <w:jc w:val="start"/>
      </w:pPr>
      <w:r>
        <w:rPr>
          <w:rFonts w:ascii="Arial" w:hAnsi="Arial" w:eastAsia="Arial" w:cs="Arial"/>
          <w:sz w:val="24"/>
          <w:szCs w:val="24"/>
          <w:b w:val="1"/>
          <w:bCs w:val="1"/>
          <w:i w:val="0"/>
          <w:iCs w:val="0"/>
        </w:rPr>
        <w:t xml:space="preserve">[00:03:03] Speaker 1: </w:t>
      </w:r>
      <w:r>
        <w:rPr>
          <w:rFonts w:ascii="Arial" w:hAnsi="Arial" w:eastAsia="Arial" w:cs="Arial"/>
          <w:sz w:val="24"/>
          <w:szCs w:val="24"/>
          <w:b w:val="0"/>
          <w:bCs w:val="0"/>
          <w:i w:val="0"/>
          <w:iCs w:val="0"/>
        </w:rPr>
        <w:t xml:space="preserve">And, Gary, we should say that Scott Besant, who'd been in Davos ahead of President Trump's arrival, had warned people not to overreact. Whether there's been some sort of work that's gone on behind the scenes, we don't know, of course. But the President had faced a lot of pushback, really an unprecedented... an unprecedented level of pushback from Canada and from European leaders in the last 24 hours. And we just don't know whether, you know, that had an impact.</w:t>
      </w:r>
    </w:p>
    <w:p>
      <w:pPr>
        <w:jc w:val="start"/>
      </w:pPr>
      <w:r>
        <w:rPr>
          <w:rFonts w:ascii="Arial" w:hAnsi="Arial" w:eastAsia="Arial" w:cs="Arial"/>
          <w:sz w:val="24"/>
          <w:szCs w:val="24"/>
          <w:b w:val="1"/>
          <w:bCs w:val="1"/>
          <w:i w:val="0"/>
          <w:iCs w:val="0"/>
        </w:rPr>
        <w:t xml:space="preserve">[00:03:34] Speaker 2: </w:t>
      </w:r>
      <w:r>
        <w:rPr>
          <w:rFonts w:ascii="Arial" w:hAnsi="Arial" w:eastAsia="Arial" w:cs="Arial"/>
          <w:sz w:val="24"/>
          <w:szCs w:val="24"/>
          <w:b w:val="0"/>
          <w:bCs w:val="0"/>
          <w:i w:val="0"/>
          <w:iCs w:val="0"/>
        </w:rPr>
        <w:t xml:space="preserve">We don't. But that sort of thing typically doesn't have all that much of an impact on this President. He relishes getting a rise out of his enemies and his allies, quite frankly. He has a belief, and we saw that in his speech this morning at Davos, he has a belief that America can do what it likes. He said very recently, the only thing that constrains his action around the world is his own moral compass. He believes his power is unlimited. Now, sure, there can be a lot of rhetoric involved in that, but there is a core of truth in his belief in terms of where America is in the world, its military power, its economic might. And he believes that should be projected in the... sort of interests of an America-first policy. So, I mean, it's intriguing. I think many people thought the military option was unrealistic, let's be honest. But the tariffs were a very real thing. These are things that he does. And to have these evaporate in the space of half an hour with the Secretary General of NATO is mind-boggling and bewildering. And again, it brings me back to the idea, what can they possibly have offered him that's stopped him... ...from talking about ownership all of a sudden? Now, this could all be, you know, pie in the sky. This could all reverse in the blink of an eye because these things can do with this president. We can get another truth social in half an hour time that says the opposite or says something different or backs away from it. But at the moment, what we're left with is a sort of a period of time, a compressed period of time, where it's played on. It's played on. It's played out in the sort of space of what might be a sort of dramatic sort of political drama on television. You know, an hour in front of your Netflix, this is, rather than international political diplomacy in the real world.</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Yeah. Gary O'Donoghue, thank you very much indeed for that update.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drops threat of tariffs over Greenland after Nato talks in Davos  BBC News.mp4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0AiEnMR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2026-08-22T08:57:47+00:00</dcterms:created>
  <dcterms:modified xsi:type="dcterms:W3CDTF">2026-08-22T08:57:47+00:00</dcterms:modified>
</cp:coreProperties>
</file>

<file path=docProps/custom.xml><?xml version="1.0" encoding="utf-8"?>
<Properties xmlns="http://schemas.openxmlformats.org/officeDocument/2006/custom-properties" xmlns:vt="http://schemas.openxmlformats.org/officeDocument/2006/docPropsVTypes"/>
</file>