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I've just finished filming an explainer here in our studio about the Arctic, about why that and Greenland is so vital to its neighbours, the United States, Canada, Norway, Russia. The race for Arctic control has run through the Cold War and now the melting ice of the climate crisis. Most importantly, because of melting sea ice, expanding more accessible trade routes for ships, for natural resources, rare earth minerals, and importantly too, for defence, where so many of Russia's nuclear submarines are based. These dots, they're bases. They've expanded and developed some facilities, this likely a nuclear missile storage facility. They've added MiG-31s, runways, often overshadowing NATO. But Russia's development has, it seems, been challenged by its invasion of Ukraine. What's important is the Kola Peninsula here, where Russia keeps its second-strike nuclear submarines. They need to get through the so-called Bear Gap and the Giuk Gap in order to move on towards the United States. And so an unlikely nuclear war would also be fought over Arctic skies, with most missile paths over this area. And so it's likely where most missile defences would be best placed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the race for arctic control is so critical.mp4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MPrwU6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