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Musique On a repéré des traces fraîches dans une clairière pas loin. On va voir s'ils sont encore sur place.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Musique Musique Je suis né ici. Et je n'appréciais pas particulièrement les animaux sauvages. Mais quand on voit que des gens du monde entier viennent jusqu'ici pour voir les jaguars, on se rend compte que c'est une richesse de notre région. Donc c'est gratifiant de contribuer à les protéger.</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Musique Avec notre argent, on contribue à la préservation des jaguars, mais aussi à d'autres projets de préservation de la nature.</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C'est un tourisme sain qui a un vrai impact économique sur la région.</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Apprendre à vivre avec les jaguars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kRDLn4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