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En quelques heures, Donald Trump a fait volte-face. Mercredi après-midi, le président américain dit à nouveau vouloir acquérir le Groenland. Mais dans la soirée, après une rencontre avec le secrétaire général de l'OTAN, Mark Rutte, changement de ton radical, il annonce un futur accord.</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C'est un accord que les gens ont accepté sans hésiter. C'est vraiment fantastique pour les Etats-Unis. Nous obtenons tout ce que nous voulons, notamment une véritable sécurité nationale et internationale.</w:t>
      </w:r>
    </w:p>
    <w:p>
      <w:pPr>
        <w:jc w:val="start"/>
      </w:pPr>
      <w:r>
        <w:rPr>
          <w:rFonts w:ascii="Arial" w:hAnsi="Arial" w:eastAsia="Arial" w:cs="Arial"/>
          <w:sz w:val="24"/>
          <w:szCs w:val="24"/>
          <w:b w:val="1"/>
          <w:bCs w:val="1"/>
          <w:i w:val="0"/>
          <w:iCs w:val="0"/>
        </w:rPr>
        <w:t xml:space="preserve">[00:00:29] Speaker 1: </w:t>
      </w:r>
      <w:r>
        <w:rPr>
          <w:rFonts w:ascii="Arial" w:hAnsi="Arial" w:eastAsia="Arial" w:cs="Arial"/>
          <w:sz w:val="24"/>
          <w:szCs w:val="24"/>
          <w:b w:val="0"/>
          <w:bCs w:val="0"/>
          <w:i w:val="0"/>
          <w:iCs w:val="0"/>
        </w:rPr>
        <w:t xml:space="preserve">Il inclut toujours que les Etats-Unis prennent possession du Groenland comme vous le souhaitiez ?</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C'est un accord à long terme. C'est l'accord à long terme ultime. Et je pense qu'il place tout le monde dans une très bonne position, en particulier en ce qui concerne la sécurité, les minéraux et tout le reste.</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D'après CNN, ce futur accord prévoit de renégocier le traité de 1951 qui donne pourtant une très grande marge de marge. C'est la première manœuvre à l'armée américaine au Groenland. Pendant la guerre froide, l'île comptait une douzaine de bases américaines. Une seule est encore en activité avec environ 150 soldats sur place. Pour le secrétaire général de l'OTAN, remettre en cause la souveraineté danoise sur le Groenland n'est en tout cas plus au programme du président américain.</w:t>
      </w:r>
    </w:p>
    <w:p>
      <w:pPr>
        <w:jc w:val="start"/>
      </w:pPr>
      <w:r>
        <w:rPr>
          <w:rFonts w:ascii="Arial" w:hAnsi="Arial" w:eastAsia="Arial" w:cs="Arial"/>
          <w:sz w:val="24"/>
          <w:szCs w:val="24"/>
          <w:b w:val="1"/>
          <w:bCs w:val="1"/>
          <w:i w:val="0"/>
          <w:iCs w:val="0"/>
        </w:rPr>
        <w:t xml:space="preserve">[00:01:18] Speaker 3: </w:t>
      </w:r>
      <w:r>
        <w:rPr>
          <w:rFonts w:ascii="Arial" w:hAnsi="Arial" w:eastAsia="Arial" w:cs="Arial"/>
          <w:sz w:val="24"/>
          <w:szCs w:val="24"/>
          <w:b w:val="0"/>
          <w:bCs w:val="0"/>
          <w:i w:val="0"/>
          <w:iCs w:val="0"/>
        </w:rPr>
        <w:t xml:space="preserve">Cette question n'a pas été abordée lors de mes discussions avec le président ce soir. Il se concentre sur ce que nous devons faire pour protéger cette immense région arctique où les États-Unis sont en cours, où les Chinois et les Russes sont de plus en plus actifs. C'était vraiment le sujet principal de nos discussions.</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Les Européens, de leur côté, se montrent prudents face au perpétuel revirement du président américain. Donald Trump a certes levé la menace de nouveaux droits de douane contre huit pays de l'Union européenne qui soutiennent le Danemark, mais Bruxelles préfère maintenir le sommet extraordinaire consacré au Groenland prévu ce jeudi.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Groenland  Donald Trump annonce annonce un futur accord avec lOtan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b7f8Q74q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2026-08-22T04:40:36+00:00</dcterms:created>
  <dcterms:modified xsi:type="dcterms:W3CDTF">2026-08-22T04:40:36+00:00</dcterms:modified>
</cp:coreProperties>
</file>

<file path=docProps/custom.xml><?xml version="1.0" encoding="utf-8"?>
<Properties xmlns="http://schemas.openxmlformats.org/officeDocument/2006/custom-properties" xmlns:vt="http://schemas.openxmlformats.org/officeDocument/2006/docPropsVTypes"/>
</file>