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[00:00:13] Speaker 1: </w:t>
      </w:r>
      <w:r>
        <w:rPr>
          <w:rFonts w:ascii="Arial" w:hAnsi="Arial" w:eastAsia="Arial" w:cs="Arial"/>
          <w:sz w:val="24"/>
          <w:szCs w:val="24"/>
          <w:b w:val="0"/>
          <w:bCs w:val="0"/>
          <w:i w:val="0"/>
          <w:iCs w:val="0"/>
        </w:rPr>
        <w:t xml:space="preserve">Musique douce Il y a des camions qui sont chargés et arrêtés.</w:t>
      </w:r>
    </w:p>
    <w:p>
      <w:pPr>
        <w:jc w:val="start"/>
      </w:pPr>
      <w:r>
        <w:rPr>
          <w:rFonts w:ascii="Arial" w:hAnsi="Arial" w:eastAsia="Arial" w:cs="Arial"/>
          <w:sz w:val="24"/>
          <w:szCs w:val="24"/>
          <w:b w:val="1"/>
          <w:bCs w:val="1"/>
          <w:i w:val="0"/>
          <w:iCs w:val="0"/>
        </w:rPr>
        <w:t xml:space="preserve">[00:00:52] Speaker 2: </w:t>
      </w:r>
      <w:r>
        <w:rPr>
          <w:rFonts w:ascii="Arial" w:hAnsi="Arial" w:eastAsia="Arial" w:cs="Arial"/>
          <w:sz w:val="24"/>
          <w:szCs w:val="24"/>
          <w:b w:val="0"/>
          <w:bCs w:val="0"/>
          <w:i w:val="0"/>
          <w:iCs w:val="0"/>
        </w:rPr>
        <w:t xml:space="preserve">On a huit camions qui sont chargés et arrêtés, mais ils n'ont pas de connaissement.</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Aujourd'hui, les producteurs maires de pauvreté, au lieu qu'ils aient des produits, ils ne peuvent pas avoir l'argent pour pouvoir... se soigner, pouvoir vivre. Vraiment, c'est des glaces. Vraiment, quel état est pitié de nous, les producteurs. Musique douce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Crise du cacao en Côte dIvoire  le gouvernement compte racheter les stocks qui sentassent.mp4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L23Cda2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2026-04-23T15:18:18+00:00</dcterms:created>
  <dcterms:modified xsi:type="dcterms:W3CDTF">2026-04-23T15:18:18+00:00</dcterms:modified>
</cp:coreProperties>
</file>

<file path=docProps/custom.xml><?xml version="1.0" encoding="utf-8"?>
<Properties xmlns="http://schemas.openxmlformats.org/officeDocument/2006/custom-properties" xmlns:vt="http://schemas.openxmlformats.org/officeDocument/2006/docPropsVTypes"/>
</file>