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really marks the end of a momentous day for a momentous designer. This is the last of the funeral of Valentino, a man who was known by his first name, who defined luxury style in Italy. He really is one of the last. After the death of Giorgio Armani six months ago, his coffin is leaving the basilica behind me, a 16th century basilica designed by Michelangelo. It's really a poignant end to an incredibly important career. Italian fashion will never be the same again after the loss of Valentino, someone so important to the fashion world. We understand that his funeral is now over. His casket is being taken to a private cemetery. Will he be interred without some of the celebrities we saw here? Anne Hathaway, Anna Wintour, Tom Ford, Donatella Versace. These are the people who came to pay their respects, and a number of Romans who have worn their version of the Valentino red to pay their last respects to such a wonderful man who was so important to Italian design.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Star-studded guests arrive to the funeral of Valentino.mp4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OyASUSIl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