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passe à notre page culturelle de ce vendredi avec un projet artistique fort. Et vous allez le voir qu'avec notre invité, le cinéma n'a jamais aussi bien porté son nom d'art total. Ce soir, il nous présente son deuxième long-métrage, Fursi Né Libre, un film tiré d'une histoire vraie, celle d'un esclave né sur l'île Bourbon, qu'on appelle maintenant La Réunion, qui se bat en justice pendant près de 30 ans pour faire reconnaître sa liberté. Un film bouleversant, doublé d'un album engagé, Fursi Héritage, co-réalisé avec le rappeur Matteo Falcon. Bienvenue Abdelmalik, bienvenue dans votre JTA.</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Merci de me recevoir.</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À l'origine de ce projet, il y a le livre de Mohamed Assaoui, justement, Fursi.</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L'affaire de l'esclave Fursi.</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Exactement, voilà. Donc on mettra d'ailleurs en image. Vous dites qu'à la lecture de ce livre, vous vous êtes dit Fursi, c'est moi. Dites-nous pourquoi.</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Je me suis dit Fursi, c'est moi parce qu'en réalité, si Fursi n'avait pas appris à lire et à écrire, certes en cachette, parce qu'il était illégal qu'un esclave ait accès au savoir, ou en tout cas quelqu'un qui était considéré comme tel. Et moi, quand j'ai lu ça, en fait, je me suis dit, c'est finalement l'éducation qui lui a permis de transcender sa condition. Sans le savoir, il n'aurait pas pu arriver là où il est allé. Il n'aurait pas pu avoir gain de cause. Et je me suis dit, moi-même qui ai grandi dans une cité HLM, dans un quartier populaire, comme on dit, si je n'avais pas rencontré le savoir, l'éducation, la culture, je ne serais pas devenu l'homme que je suis devenu. Et en ce sens-là, je me suis dit, c'est fondamental. C'est aussi une histoire, finalement, qui met l'éducation au centre.</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L'éducation au centre. J'aimerais savoir aussi, vous, que vous êtes penché et totalement investi dans ce film pendant des années. Qu'est-ce que vous avez appris sur la nature humaine en suivant ce personnage ?</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Ce que j'ai appris sur la nature humaine, c'est qu'on gagne toujours à s'accrocher, à faire confiance finalement au droit et à la justice. Parce qu'in fine, on est dans un monde où on voudrait que les choses changent immédiatement. On est sur le temps de l'immédiateté, finalement. Mais il y a aussi la notion du temps long. Et les grandes choses, les choses les plus importantes s'inscrivent dans le temps long. Et précisément, en faisant preuve comme ça de tenue intellectuelle et de retenue émotionnelle, ce qu'il a fait, c'est fabuleux. Et donc, il est exemplaire. Mais aussi, ça nous montre à quel point, notamment quand on parle du code noir, où l'homme noir, où l'esclave était considéré comme un meuble, donc moins qu'un animal, d'une certaine manière. Ça nous montre aussi à quel degré d'horreur l'être humain est capable d'aller. Donc, il y a ce combat perpétuel qu'on doit avoir pour lutter contre toutes les formes d'esclavage moderne, d'une certaine manière.</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On en reparle juste après la bande-annonce du film.</w:t>
      </w:r>
    </w:p>
    <w:p>
      <w:pPr>
        <w:jc w:val="start"/>
      </w:pPr>
      <w:r>
        <w:rPr>
          <w:rFonts w:ascii="Arial" w:hAnsi="Arial" w:eastAsia="Arial" w:cs="Arial"/>
          <w:sz w:val="24"/>
          <w:szCs w:val="24"/>
          <w:b w:val="1"/>
          <w:bCs w:val="1"/>
          <w:i w:val="0"/>
          <w:iCs w:val="0"/>
        </w:rPr>
        <w:t xml:space="preserve">[00:02:41] Speaker 3: </w:t>
      </w:r>
      <w:r>
        <w:rPr>
          <w:rFonts w:ascii="Arial" w:hAnsi="Arial" w:eastAsia="Arial" w:cs="Arial"/>
          <w:sz w:val="24"/>
          <w:szCs w:val="24"/>
          <w:b w:val="0"/>
          <w:bCs w:val="0"/>
          <w:i w:val="0"/>
          <w:iCs w:val="0"/>
        </w:rPr>
        <w:t xml:space="preserve">Versus, des libres, esclaves maintenus par la cupidité des hommes.</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L'esclave n'est pas une personne, c'est un peuple. Abdelmalik, on retrouve pour ce film Ferci, né libre. Ce film à regarder est très difficile à certains endroits parce qu'il y a une dureté de l'histoire qui est réelle, c'est une histoire vraie. Je me demandais comment vous avez tenu d'ailleurs et je sais que vous avez eu une expérience de tournage qui était assez bouleversante, racontez-nous.</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On a eu des moments, on savait qu'on faisait un cinéma qui était peut-être un tout petit peu plus que du cinéma et que finalement c'était aussi un travail de deuil. Finalement, le travail mémoriel, le devoir de mémoire, c'est aussi un travail de deuil Nous autres et moi-même, aux racines africaines, aux racines congolaises, l'idée des esprits, ça veut dire quelque chose et il y a des esprits là, le fait de pouvoir raconter ces histoires-là, c'est aussi le fait de pacifier les esprits. Dire finalement, je me souviens, on a fait une scène où certains, donc les figurants, ceux qui jouaient les esclaves, je fais une scène un peu compliquée, je termine, j'entends un hurlement, je viens voir ceux qui jouent les esclaves, j'en vois un qui s'est ouvert au niveau du tendon, il y a du sang partout et je lui dis « Mais pourquoi tu ne nous as pas appelé ? Pourquoi tu n'as pas... » Et il dit « Mais quand tu nous as expliqué qu'on travaille sur... C'est aussi un travail de deuil, on est en train de faire quelque chose qui est du cinéma, mais un peu plus que du cinéma, je me suis dit qu'il y avait des gens comme moi, qui me ressemblaient, qui eux n'ont pas fait un film, c'était réel et on souffrait réellement. Donc je ne pouvais pas... » Et il dit ça et on se met tous à pleurer et c'est ça en fait. On a vécu une expérience qui était très très forte mais encore une fois, c'est une histoire qui nous concerne toutes, qui nous concerne tous.</w:t>
      </w:r>
    </w:p>
    <w:p>
      <w:pPr>
        <w:jc w:val="start"/>
      </w:pPr>
      <w:r>
        <w:rPr>
          <w:rFonts w:ascii="Arial" w:hAnsi="Arial" w:eastAsia="Arial" w:cs="Arial"/>
          <w:sz w:val="24"/>
          <w:szCs w:val="24"/>
          <w:b w:val="1"/>
          <w:bCs w:val="1"/>
          <w:i w:val="0"/>
          <w:iCs w:val="0"/>
        </w:rPr>
        <w:t xml:space="preserve">[00:05:41] Speaker 1: </w:t>
      </w:r>
      <w:r>
        <w:rPr>
          <w:rFonts w:ascii="Arial" w:hAnsi="Arial" w:eastAsia="Arial" w:cs="Arial"/>
          <w:sz w:val="24"/>
          <w:szCs w:val="24"/>
          <w:b w:val="0"/>
          <w:bCs w:val="0"/>
          <w:i w:val="0"/>
          <w:iCs w:val="0"/>
        </w:rPr>
        <w:t xml:space="preserve">Et comment vous expliquez qu'elle soit si peu connue cette histoire ?</w:t>
      </w:r>
    </w:p>
    <w:p>
      <w:pPr>
        <w:jc w:val="start"/>
      </w:pPr>
      <w:r>
        <w:rPr>
          <w:rFonts w:ascii="Arial" w:hAnsi="Arial" w:eastAsia="Arial" w:cs="Arial"/>
          <w:sz w:val="24"/>
          <w:szCs w:val="24"/>
          <w:b w:val="1"/>
          <w:bCs w:val="1"/>
          <w:i w:val="0"/>
          <w:iCs w:val="0"/>
        </w:rPr>
        <w:t xml:space="preserve">[00:05:44] Speaker 2: </w:t>
      </w:r>
      <w:r>
        <w:rPr>
          <w:rFonts w:ascii="Arial" w:hAnsi="Arial" w:eastAsia="Arial" w:cs="Arial"/>
          <w:sz w:val="24"/>
          <w:szCs w:val="24"/>
          <w:b w:val="0"/>
          <w:bCs w:val="0"/>
          <w:i w:val="0"/>
          <w:iCs w:val="0"/>
        </w:rPr>
        <w:t xml:space="preserve">La réalité c'est que mon film est le deuxième film français, finalement, après le film de Simon Moutaïrou « Ni chienne ni maître ». Que nous avons reçu ici d'ailleurs. C'est le deuxième film sur ce sujet-là et en vérité on est au début de quelque chose parce que précisément la France et l'Europe, il y a une démarche qui est un peu... C'est un déni par rapport à ça parce qu'en réalité c'est honteux. Mais il est important si on a véritablement envie de faire peuple, si on a véritablement envie de faire Europe, de faire France, tout simplement, si on a envie d'être à la hauteur de nous en tant qu'être humain, on doit raconter cette histoire. On doit raconter les histoires même les plus sombres de notre histoire collective pour précisément déposer nos sacs de douleurs et qu'on puisse avancer positivement tous ensemble. Et c'est dans ce sens-là qu'on doit montrer les choses, même les plus dures, mais avec cette idée de transcender, d'avancer positivement ensemble.</w:t>
      </w:r>
    </w:p>
    <w:p>
      <w:pPr>
        <w:jc w:val="start"/>
      </w:pPr>
      <w:r>
        <w:rPr>
          <w:rFonts w:ascii="Arial" w:hAnsi="Arial" w:eastAsia="Arial" w:cs="Arial"/>
          <w:sz w:val="24"/>
          <w:szCs w:val="24"/>
          <w:b w:val="1"/>
          <w:bCs w:val="1"/>
          <w:i w:val="0"/>
          <w:iCs w:val="0"/>
        </w:rPr>
        <w:t xml:space="preserve">[00:06:30] Speaker 1: </w:t>
      </w:r>
      <w:r>
        <w:rPr>
          <w:rFonts w:ascii="Arial" w:hAnsi="Arial" w:eastAsia="Arial" w:cs="Arial"/>
          <w:sz w:val="24"/>
          <w:szCs w:val="24"/>
          <w:b w:val="0"/>
          <w:bCs w:val="0"/>
          <w:i w:val="0"/>
          <w:iCs w:val="0"/>
        </w:rPr>
        <w:t xml:space="preserve">D'avancer positivement, ça se poursuit aussi avec la bande-son, avec ce CD, cet album, avec votre complice Matteo Falcone, l'album Fursi Héritage. Moi, je l'ai vu vraiment comme une continuité du film qui mêle archive, rap, même extrait du film, rap, poésie, mémoire, ce prolongement musical. Pourquoi est-ce qu'il était nécessaire, j'ai envie de dire ? Et moi, j'ai vu aussi quelque chose pour réconcilier le rap de l'époque et le rap actuel aussi dans sa dimension culturelle, sociale très forte.</w:t>
      </w:r>
    </w:p>
    <w:p>
      <w:pPr>
        <w:jc w:val="start"/>
      </w:pPr>
      <w:r>
        <w:rPr>
          <w:rFonts w:ascii="Arial" w:hAnsi="Arial" w:eastAsia="Arial" w:cs="Arial"/>
          <w:sz w:val="24"/>
          <w:szCs w:val="24"/>
          <w:b w:val="1"/>
          <w:bCs w:val="1"/>
          <w:i w:val="0"/>
          <w:iCs w:val="0"/>
        </w:rPr>
        <w:t xml:space="preserve">[00:07:09] Speaker 2: </w:t>
      </w:r>
      <w:r>
        <w:rPr>
          <w:rFonts w:ascii="Arial" w:hAnsi="Arial" w:eastAsia="Arial" w:cs="Arial"/>
          <w:sz w:val="24"/>
          <w:szCs w:val="24"/>
          <w:b w:val="0"/>
          <w:bCs w:val="0"/>
          <w:i w:val="0"/>
          <w:iCs w:val="0"/>
        </w:rPr>
        <w:t xml:space="preserve">Oui, complètement. En fait, plus que réconcilier, c'était surtout célébrer et dire qu'en réalité, le rap, les rappeuses, les rappeurs sont les poétesses et les poètes d'aujourd'hui et qu'en réalité, c'est eux qui donnent le « là » culturel. Et que de mon point de vue, donc je leur ai montré le film, ils ont vu le film, avec Matteo Falcone, on leur a montré le film et chacun a écrit sur la liberté, sur la justice, etc. Mais c'est vrai qu'au travers de l'histoire de cette culture du rap, ça a toujours défendu ces valeurs-là. Et pour nous, c'était aussi mettre des médiums en dialogue, la musique qui dialogue avec le cinéma. Et c'était aussi faire du lien générationnel. On a des rappeurs légendaires qui nous ont tous portés comme le Ministère Hameur, par exemple, mais on retrouve aussi des plus jeunes comme Benjamin Epps, Juste Chani, on retrouve aussi des gens comme Pete Bacardi, on retrouve Soprano, Youssoupha, Oxmo Puccino, Lino D'Arseni, on retrouve tous ces gens-là. Et c'est important, c'est dire aussi que nous sommes une communauté. Nous sommes une communauté artistique, nous avons conscience des problématiques qu'on traverse et on en parle. Mais on en parle, encore une fois, c'est pour que ça nous permette d'avancer ensemble. C'est-à-dire, on constate l'obscurité, mais on allume des bougies. On n'est pas que dans la constatation. On est porteur de lumière, porteur et porteuse de lumière. Et ça, c'est fondamental, en réalité. Et encore une fois, le cinéma et la musique sont des miroirs d'humanité.</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Alors, qu'est-ce que ça dit pour finir ? Parce qu'on va se quitter en écoutant justement un extrait de l'album, je trouve qui est très fort. On écoutera évidemment, c'est un making of du clip, voilà. Mais qu'est-ce qu'on a envie de dire après avoir fait tout ça ? Parce qu'il y a une résonance très forte à plein d'endroits dans ce film avec les combats actuels. Qu'est-ce qu'on a envie de dire ? Qu'est-ce qu'on a envie de dire à ces jeunes, justement, qui vont voir ce film ? Évidemment, on invite tout le monde.</w:t>
      </w:r>
    </w:p>
    <w:p>
      <w:pPr>
        <w:jc w:val="start"/>
      </w:pPr>
      <w:r>
        <w:rPr>
          <w:rFonts w:ascii="Arial" w:hAnsi="Arial" w:eastAsia="Arial" w:cs="Arial"/>
          <w:sz w:val="24"/>
          <w:szCs w:val="24"/>
          <w:b w:val="1"/>
          <w:bCs w:val="1"/>
          <w:i w:val="0"/>
          <w:iCs w:val="0"/>
        </w:rPr>
        <w:t xml:space="preserve">[00:08:55] Speaker 2: </w:t>
      </w:r>
      <w:r>
        <w:rPr>
          <w:rFonts w:ascii="Arial" w:hAnsi="Arial" w:eastAsia="Arial" w:cs="Arial"/>
          <w:sz w:val="24"/>
          <w:szCs w:val="24"/>
          <w:b w:val="0"/>
          <w:bCs w:val="0"/>
          <w:i w:val="0"/>
          <w:iCs w:val="0"/>
        </w:rPr>
        <w:t xml:space="preserve">En fait, ce qu'on veut dire à ces jeunes, c'est que finalement, la clé, c'est l'éducation. L'idée, c'est de faire un film ample, un film qui soit divertissant aussi. Et qu'en sortant de là, on se dit, OK, j'ai envie de lire le livre de Mohamed Aïssaoui. J'ai envie peut-être d'aller voir certaines recherches universitaires pour essayer de comprendre davantage et aussi susciter des vocations. Parce que finalement, c'est que le deuxième film, on voudrait que des réalisatrices, des réalisateurs s'emparent de ce sujet et des autres. Parler de la colonisation, parler de... pour dire les choses. Et il est important de mettre la lumière sur ces histoires-là si, encore une fois, on a envie d'avancer toutes et tous ensemble.</w:t>
      </w:r>
    </w:p>
    <w:p>
      <w:pPr>
        <w:jc w:val="start"/>
      </w:pPr>
      <w:r>
        <w:rPr>
          <w:rFonts w:ascii="Arial" w:hAnsi="Arial" w:eastAsia="Arial" w:cs="Arial"/>
          <w:sz w:val="24"/>
          <w:szCs w:val="24"/>
          <w:b w:val="1"/>
          <w:bCs w:val="1"/>
          <w:i w:val="0"/>
          <w:iCs w:val="0"/>
        </w:rPr>
        <w:t xml:space="preserve">[00:09:28] Speaker 1: </w:t>
      </w:r>
      <w:r>
        <w:rPr>
          <w:rFonts w:ascii="Arial" w:hAnsi="Arial" w:eastAsia="Arial" w:cs="Arial"/>
          <w:sz w:val="24"/>
          <w:szCs w:val="24"/>
          <w:b w:val="0"/>
          <w:bCs w:val="0"/>
          <w:i w:val="0"/>
          <w:iCs w:val="0"/>
        </w:rPr>
        <w:t xml:space="preserve">– Bien entendu. Merci beaucoup, Abdelmalik, d'être venu. Merci pour ce projet puissant, ce devoir de mémoire incarné avec une grande dignité. Merci beaucoup. – Merci à vous. – C'est la fin de ce JTA. Merci à tous. On se quitte en particulier ce soir de Neuf à Saint-Denis en passant par Brazzaville. Voilà. Restez avec nous car l'actualité continue sur France 24.</w:t>
      </w:r>
    </w:p>
    <w:p>
      <w:pPr>
        <w:jc w:val="start"/>
      </w:pPr>
      <w:r>
        <w:rPr>
          <w:rFonts w:ascii="Arial" w:hAnsi="Arial" w:eastAsia="Arial" w:cs="Arial"/>
          <w:sz w:val="24"/>
          <w:szCs w:val="24"/>
          <w:b w:val="1"/>
          <w:bCs w:val="1"/>
          <w:i w:val="0"/>
          <w:iCs w:val="0"/>
        </w:rPr>
        <w:t xml:space="preserve">[00:09:47] Speaker 3: </w:t>
      </w:r>
      <w:r>
        <w:rPr>
          <w:rFonts w:ascii="Arial" w:hAnsi="Arial" w:eastAsia="Arial" w:cs="Arial"/>
          <w:sz w:val="24"/>
          <w:szCs w:val="24"/>
          <w:b w:val="0"/>
          <w:bCs w:val="0"/>
          <w:i w:val="0"/>
          <w:iCs w:val="0"/>
        </w:rPr>
        <w:t xml:space="preserve">Et on se quitte avec Cinéconne. ♪ On ne cherche pas la vengeance mais briser le cercle vicieux de la violence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Furcy, né libre  Abd al Malik raconte lhistoire de lesclave devenu symbole de justice.mp4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py9C3zGs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2026-06-22T23:52:16+00:00</dcterms:created>
  <dcterms:modified xsi:type="dcterms:W3CDTF">2026-06-22T23:52:16+00:00</dcterms:modified>
</cp:coreProperties>
</file>

<file path=docProps/custom.xml><?xml version="1.0" encoding="utf-8"?>
<Properties xmlns="http://schemas.openxmlformats.org/officeDocument/2006/custom-properties" xmlns:vt="http://schemas.openxmlformats.org/officeDocument/2006/docPropsVTypes"/>
</file>