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[00:00:02] Speaker 1: </w:t>
      </w:r>
      <w:r>
        <w:rPr>
          <w:rFonts w:ascii="Arial" w:hAnsi="Arial" w:eastAsia="Arial" w:cs="Arial"/>
          <w:sz w:val="24"/>
          <w:szCs w:val="24"/>
          <w:b w:val="0"/>
          <w:bCs w:val="0"/>
          <w:i w:val="0"/>
          <w:iCs w:val="0"/>
        </w:rPr>
        <w:t xml:space="preserve">Ils ont combattu les djihadistes de Daesh en Syrie aux côtés de la coalition internationale. Ils sont à leur tour combattus par le nouveau pouvoir de Damas. Les Kurdes de Syrie ont vu leur territoire se réduire ces dernières semaines. Une offensive éclaire menée avec le soutien de la Turquie et l'assentiment de Washington. Washington qui estime que la mission des Kurdes en tant que principale force anti-djihadiste sur le terrain a largement pris fin et que Damas est prêt à prendre le relais. C'est donc la fin de l'expérience d'autonomie du Rojava, ce territoire du nord-est syrien jusqu'ici administré par les Kurdes. Pourquoi sont-ils lâchés par l'Occident ? Que vont devenir les prisons qu'ils contrôlaient ? Et où sont détenus des milliers de combattants de l'organisation de l'Etat islamique ? Est-ce le retour de la menace djihadiste ? On va en parler avec vous Adel Bakawan, bonsoir.</w:t>
      </w:r>
    </w:p>
    <w:p>
      <w:pPr>
        <w:jc w:val="start"/>
      </w:pPr>
      <w:r>
        <w:rPr>
          <w:rFonts w:ascii="Arial" w:hAnsi="Arial" w:eastAsia="Arial" w:cs="Arial"/>
          <w:sz w:val="24"/>
          <w:szCs w:val="24"/>
          <w:b w:val="1"/>
          <w:bCs w:val="1"/>
          <w:i w:val="0"/>
          <w:iCs w:val="0"/>
        </w:rPr>
        <w:t xml:space="preserve">[00:00:50] Speaker 2: </w:t>
      </w:r>
      <w:r>
        <w:rPr>
          <w:rFonts w:ascii="Arial" w:hAnsi="Arial" w:eastAsia="Arial" w:cs="Arial"/>
          <w:sz w:val="24"/>
          <w:szCs w:val="24"/>
          <w:b w:val="0"/>
          <w:bCs w:val="0"/>
          <w:i w:val="0"/>
          <w:iCs w:val="0"/>
        </w:rPr>
        <w:t xml:space="preserve">Bonsoir.</w:t>
      </w:r>
    </w:p>
    <w:p>
      <w:pPr>
        <w:jc w:val="start"/>
      </w:pPr>
      <w:r>
        <w:rPr>
          <w:rFonts w:ascii="Arial" w:hAnsi="Arial" w:eastAsia="Arial" w:cs="Arial"/>
          <w:sz w:val="24"/>
          <w:szCs w:val="24"/>
          <w:b w:val="1"/>
          <w:bCs w:val="1"/>
          <w:i w:val="0"/>
          <w:iCs w:val="0"/>
        </w:rPr>
        <w:t xml:space="preserve">[00:00:51] Speaker 1: </w:t>
      </w:r>
      <w:r>
        <w:rPr>
          <w:rFonts w:ascii="Arial" w:hAnsi="Arial" w:eastAsia="Arial" w:cs="Arial"/>
          <w:sz w:val="24"/>
          <w:szCs w:val="24"/>
          <w:b w:val="0"/>
          <w:bCs w:val="0"/>
          <w:i w:val="0"/>
          <w:iCs w:val="0"/>
        </w:rPr>
        <w:t xml:space="preserve">Vous êtes directeur de l'Institut européen pour les études sur le Moyen-Orient et l'Afrique du Nord. Votre dernier ouvrage s'intitule « La décomposition du Moyen-Orient ». C'est aux éditions Talendier. On va commencer par des images de l'armée syrienne en train de frapper des positions kurdes dans la région de Raqqa. Les voici, c'était le week-end dernier. Concrètement, le pouvoir syrien est en train de rétablir son autorité sur l'ensemble du pays. Ça ne pouvait se passer que par les armes et par la violence, cette reconquête du nord-est de la Syrie ?</w:t>
      </w:r>
    </w:p>
    <w:p>
      <w:pPr>
        <w:jc w:val="start"/>
      </w:pPr>
      <w:r>
        <w:rPr>
          <w:rFonts w:ascii="Arial" w:hAnsi="Arial" w:eastAsia="Arial" w:cs="Arial"/>
          <w:sz w:val="24"/>
          <w:szCs w:val="24"/>
          <w:b w:val="1"/>
          <w:bCs w:val="1"/>
          <w:i w:val="0"/>
          <w:iCs w:val="0"/>
        </w:rPr>
        <w:t xml:space="preserve">[00:01:23] Speaker 2: </w:t>
      </w:r>
      <w:r>
        <w:rPr>
          <w:rFonts w:ascii="Arial" w:hAnsi="Arial" w:eastAsia="Arial" w:cs="Arial"/>
          <w:sz w:val="24"/>
          <w:szCs w:val="24"/>
          <w:b w:val="0"/>
          <w:bCs w:val="0"/>
          <w:i w:val="0"/>
          <w:iCs w:val="0"/>
        </w:rPr>
        <w:t xml:space="preserve">Oui, absolument. Parce qu'en fait, on a commencé avec les Alawites, n'est-ce pas ? Et ensuite, avec les... Avec les Druzes. Pourquoi ? Parce qu'Ahmad el-Sharah applique exactement le même paradigme, la même logique, la même programmation, la même mentalité, la même réflexion par rapport à la Syrie, c'est-à-dire une Syrie que Bachar el-Assad, bien évidemment, une Syrie centrale, centralisée, dans laquelle il n'y a pas de place pour les composantes et pour la diversité syrienne. Dieu sait que la Syrie, c'est parmi les pays les plus divers au monde. Vous avez toutes... Toutes les ethnies, toutes les confessions, etc., et toutes les religions. Et donc, lui, non. Il fait l'abstraction totale de toutes ces composantes Alawites, Druzes, Ismaïliens, Kurdes, Turcoumanes, etc.</w:t>
      </w:r>
    </w:p>
    <w:p>
      <w:pPr>
        <w:jc w:val="start"/>
      </w:pPr>
      <w:r>
        <w:rPr>
          <w:rFonts w:ascii="Arial" w:hAnsi="Arial" w:eastAsia="Arial" w:cs="Arial"/>
          <w:sz w:val="24"/>
          <w:szCs w:val="24"/>
          <w:b w:val="1"/>
          <w:bCs w:val="1"/>
          <w:i w:val="0"/>
          <w:iCs w:val="0"/>
        </w:rPr>
        <w:t xml:space="preserve">[00:02:12] Speaker 1: </w:t>
      </w:r>
      <w:r>
        <w:rPr>
          <w:rFonts w:ascii="Arial" w:hAnsi="Arial" w:eastAsia="Arial" w:cs="Arial"/>
          <w:sz w:val="24"/>
          <w:szCs w:val="24"/>
          <w:b w:val="0"/>
          <w:bCs w:val="0"/>
          <w:i w:val="0"/>
          <w:iCs w:val="0"/>
        </w:rPr>
        <w:t xml:space="preserve">Il dit qu'il veut les intégrer dans le pouvoir central.</w:t>
      </w:r>
    </w:p>
    <w:p>
      <w:pPr>
        <w:jc w:val="start"/>
      </w:pPr>
      <w:r>
        <w:rPr>
          <w:rFonts w:ascii="Arial" w:hAnsi="Arial" w:eastAsia="Arial" w:cs="Arial"/>
          <w:sz w:val="24"/>
          <w:szCs w:val="24"/>
          <w:b w:val="1"/>
          <w:bCs w:val="1"/>
          <w:i w:val="0"/>
          <w:iCs w:val="0"/>
        </w:rPr>
        <w:t xml:space="preserve">[00:02:14] Speaker 2: </w:t>
      </w:r>
      <w:r>
        <w:rPr>
          <w:rFonts w:ascii="Arial" w:hAnsi="Arial" w:eastAsia="Arial" w:cs="Arial"/>
          <w:sz w:val="24"/>
          <w:szCs w:val="24"/>
          <w:b w:val="0"/>
          <w:bCs w:val="0"/>
          <w:i w:val="0"/>
          <w:iCs w:val="0"/>
        </w:rPr>
        <w:t xml:space="preserve">Oui, les intégrer individuellement. Et non pas en tant que groupe. Vous avez des personnes, vous avez des milliers et des milliers de personnes qui s'identifient comme Alawites. Ils ont une identité Alawite. Et moi... Moi, le président de la République, je viens au nom de quelle légitimité ? Je viens pour réprimer cette identité Alawite, ou Druze, ou Kurde. C'est ça, le problème. Le cœur du problème, c'est qu'Ahmad Chahar, il ne nous dispose aucun paradigme pour gérer la diversité, à part la répression.</w:t>
      </w:r>
    </w:p>
    <w:p>
      <w:pPr>
        <w:jc w:val="start"/>
      </w:pPr>
      <w:r>
        <w:rPr>
          <w:rFonts w:ascii="Arial" w:hAnsi="Arial" w:eastAsia="Arial" w:cs="Arial"/>
          <w:sz w:val="24"/>
          <w:szCs w:val="24"/>
          <w:b w:val="1"/>
          <w:bCs w:val="1"/>
          <w:i w:val="0"/>
          <w:iCs w:val="0"/>
        </w:rPr>
        <w:t xml:space="preserve">[00:02:45] Speaker 1: </w:t>
      </w:r>
      <w:r>
        <w:rPr>
          <w:rFonts w:ascii="Arial" w:hAnsi="Arial" w:eastAsia="Arial" w:cs="Arial"/>
          <w:sz w:val="24"/>
          <w:szCs w:val="24"/>
          <w:b w:val="0"/>
          <w:bCs w:val="0"/>
          <w:i w:val="0"/>
          <w:iCs w:val="0"/>
        </w:rPr>
        <w:t xml:space="preserve">Et c'est la raison pour laquelle les Kurdes refusent de céder leur autonomie à l'État syrien ?</w:t>
      </w:r>
    </w:p>
    <w:p>
      <w:pPr>
        <w:jc w:val="start"/>
      </w:pPr>
      <w:r>
        <w:rPr>
          <w:rFonts w:ascii="Arial" w:hAnsi="Arial" w:eastAsia="Arial" w:cs="Arial"/>
          <w:sz w:val="24"/>
          <w:szCs w:val="24"/>
          <w:b w:val="1"/>
          <w:bCs w:val="1"/>
          <w:i w:val="0"/>
          <w:iCs w:val="0"/>
        </w:rPr>
        <w:t xml:space="preserve">[00:02:51] Speaker 2: </w:t>
      </w:r>
      <w:r>
        <w:rPr>
          <w:rFonts w:ascii="Arial" w:hAnsi="Arial" w:eastAsia="Arial" w:cs="Arial"/>
          <w:sz w:val="24"/>
          <w:szCs w:val="24"/>
          <w:b w:val="0"/>
          <w:bCs w:val="0"/>
          <w:i w:val="0"/>
          <w:iCs w:val="0"/>
        </w:rPr>
        <w:t xml:space="preserve">Écoutez, c'est très important de comprendre et contextualiser cette question kurde. Les Kurdes... Cette question-là, question kurde au Rojava, c'est-à-dire au Kurdistan syrien, est montée sur scène, en scène, à partir du printemps arabe en Syrie, n'est-ce pas ? 2011, 2012, 2013, 2014. Pendant cette période-là, c'était la guerre de tous contre tous. Les Kurdes voulaient juste protéger leur territoire dans cette guerre civile syrienne. Ils n'avaient absolument pas l'intention d'aller vers Daïzoul, vers les autres régions arabes. Notamment Raqqa, qui était la capitale, bien évidemment, du Daïj. Ils ont composé ce qu'ils appelaient eux-mêmes, et ce qu'ils appellent encore les forces de protection du peuple. Ces forces de protection du peuple avaient pour objectif uniquement protéger les enclaves kurdes. Nous, la communauté internationale, on arrive parce que Daïj est arrivé, la barbarie du Daïj est arrivée. Paris est attaqué, Londres est attaqué, Washington, New York, le monde entier est attaqué. Par la barbarie du Daïj. Et donc, en même temps, nous ne voulons absolument pas envoyer nos armées au sol. Et donc, on cherchait des allées. Le régime de Bashar al-Assad ne pouvait pas être en allée. Les autres groupes djihadistes de l'opposition, qui n'étaient pas Daïj ni Al-Qaïda, ne pouvaient pas être des allées. Et on a cherché les Kurdes dans leur territoire, sur leur terre, en leur disant, il faut absolument devenir notre partenaire. Il faut aller jusqu'à Daïzoul, qui est intéressant. C'est un territoire arabe et nous pas kurdes. Il faut aller jusqu'à Raqqa, c'est un territoire arabe et nous pas kurdes, pour libérer ces territoires pour la communauté internationale. Excusez-moi, juste une dernière phrase. Ils ont accepté sous la contrainte, sous la pression des Américains. Et lorsqu'ils sont allés pour libérer ces territoires, ils ont donné, ce sont leurs chiffres, 13 000 martyrs. Et une fois, ils ont donné 13 000 martyrs pour libérer ces territoires et détruire Daïj. À notre place, aujourd'hui. Aujourd'hui, on les lâche.</w:t>
      </w:r>
    </w:p>
    <w:p>
      <w:pPr>
        <w:jc w:val="start"/>
      </w:pPr>
      <w:r>
        <w:rPr>
          <w:rFonts w:ascii="Arial" w:hAnsi="Arial" w:eastAsia="Arial" w:cs="Arial"/>
          <w:sz w:val="24"/>
          <w:szCs w:val="24"/>
          <w:b w:val="1"/>
          <w:bCs w:val="1"/>
          <w:i w:val="0"/>
          <w:iCs w:val="0"/>
        </w:rPr>
        <w:t xml:space="preserve">[00:04:59] Speaker 1: </w:t>
      </w:r>
      <w:r>
        <w:rPr>
          <w:rFonts w:ascii="Arial" w:hAnsi="Arial" w:eastAsia="Arial" w:cs="Arial"/>
          <w:sz w:val="24"/>
          <w:szCs w:val="24"/>
          <w:b w:val="0"/>
          <w:bCs w:val="0"/>
          <w:i w:val="0"/>
          <w:iCs w:val="0"/>
        </w:rPr>
        <w:t xml:space="preserve">Et pourquoi on les lâche, justement ? Pourquoi les États-Unis laissent Damas écraser cette autonomie kurde ?</w:t>
      </w:r>
    </w:p>
    <w:p>
      <w:pPr>
        <w:jc w:val="start"/>
      </w:pPr>
      <w:r>
        <w:rPr>
          <w:rFonts w:ascii="Arial" w:hAnsi="Arial" w:eastAsia="Arial" w:cs="Arial"/>
          <w:sz w:val="24"/>
          <w:szCs w:val="24"/>
          <w:b w:val="1"/>
          <w:bCs w:val="1"/>
          <w:i w:val="0"/>
          <w:iCs w:val="0"/>
        </w:rPr>
        <w:t xml:space="preserve">[00:05:06] Speaker 2: </w:t>
      </w:r>
      <w:r>
        <w:rPr>
          <w:rFonts w:ascii="Arial" w:hAnsi="Arial" w:eastAsia="Arial" w:cs="Arial"/>
          <w:sz w:val="24"/>
          <w:szCs w:val="24"/>
          <w:b w:val="0"/>
          <w:bCs w:val="0"/>
          <w:i w:val="0"/>
          <w:iCs w:val="0"/>
        </w:rPr>
        <w:t xml:space="preserve">Parce que, tout simplement, aujourd'hui, à la tête de l'État, il y a un homme qui s'appelle Ahmad Sharif, qui a parfaitement acquis, on ne faisait pas confiance à Donald Trump. Au début, il ne faisait absolument pas confiance à Ahmad Sharif. Il ne voulait absolument pas normaliser les relations avec Ahmad Sharif. Mais Ahmad Sharif, un homme pragmatique, très intelligent, il faut le reconnaître. Il a... Il a parfaitement réussi à mobiliser l'Arabie saoudite et ses lobbies, le Qatar et ses lobbies, la Turquie et ses lobbies à Washington, mais aussi partout dans le monde, même ici à Paris, pour normaliser ses relations avec le monde, pour se faire se présenter comme un homme d'État, un homme d'État acceptable, respectable, intériorisable, je ne sais pas si on peut dire cela ou pas. Et finalement, le Paris réussit. Il a parfaitement réussi son Paris à normaliser. Il a fait son image, sachant qu'il était al-Qaïda en 2004, un an après l'occupation d'Irak. Il arrive en Irak pour s'intégrer dans al-Qaïda en Mésopotamie, et ensuite il devient Daesh, et ensuite il prend de la distance avec Daesh pour redevenir al-Qaïda, et après il prend de la distance avec al-Qaïda pour fonder Jabhat al-Nusra, et ensuite il fonde Hayat al-Tahrir al-Sham pour devenir président de la République. Mon Dieu, vous êtes face à cette personne-là. Je pense que sa déconversion correspond à une réalité. Il y a une certaine réalité de cette déconversion, autant que président de la République, autant qu'acteur. Mais par contre, lorsque j'analyse les vidéos de sa base militante, de son armée, de tous ces groupes qu'il compose, il n'y a vraiment pas beaucoup, beaucoup de différences entre les pratiques de Daesh et les pratiques de son armée. Mais de toute façon, ils étaient des camarades du combat au sein de Daesh et au sein de l'Al-Qaïda.</w:t>
      </w:r>
    </w:p>
    <w:p>
      <w:pPr>
        <w:jc w:val="start"/>
      </w:pPr>
      <w:r>
        <w:rPr>
          <w:rFonts w:ascii="Arial" w:hAnsi="Arial" w:eastAsia="Arial" w:cs="Arial"/>
          <w:sz w:val="24"/>
          <w:szCs w:val="24"/>
          <w:b w:val="1"/>
          <w:bCs w:val="1"/>
          <w:i w:val="0"/>
          <w:iCs w:val="0"/>
        </w:rPr>
        <w:t xml:space="preserve">[00:06:56] Speaker 1: </w:t>
      </w:r>
      <w:r>
        <w:rPr>
          <w:rFonts w:ascii="Arial" w:hAnsi="Arial" w:eastAsia="Arial" w:cs="Arial"/>
          <w:sz w:val="24"/>
          <w:szCs w:val="24"/>
          <w:b w:val="0"/>
          <w:bCs w:val="0"/>
          <w:i w:val="0"/>
          <w:iCs w:val="0"/>
        </w:rPr>
        <w:t xml:space="preserve">On en vient alors aux conséquences. De cette chasse des Kurdes en Syrie, l'une des conséquences principales, enfin pas forcément principales, mais concrètes, c'est que les prisons qui hébergeaient les combattants djihadistes sont désormais entre les mains de l'armée syrienne. Elles ne sont plus contrôlées par les Kurdes. On sait que plusieurs détenus, dizaines de détenus se sont déjà échappés de ces prisons, que d'autres ont été libérés. Comment vous voyez les choses ? Est-ce qu'il y a un risque, justement, comme vous le disiez, que les futurs gardiens de prison... Qu'est-ce qui vous montre complaisant envers ces djihadistes ?</w:t>
      </w:r>
    </w:p>
    <w:p>
      <w:pPr>
        <w:jc w:val="start"/>
      </w:pPr>
      <w:r>
        <w:rPr>
          <w:rFonts w:ascii="Arial" w:hAnsi="Arial" w:eastAsia="Arial" w:cs="Arial"/>
          <w:sz w:val="24"/>
          <w:szCs w:val="24"/>
          <w:b w:val="1"/>
          <w:bCs w:val="1"/>
          <w:i w:val="0"/>
          <w:iCs w:val="0"/>
        </w:rPr>
        <w:t xml:space="preserve">[00:07:30] Speaker 2: </w:t>
      </w:r>
      <w:r>
        <w:rPr>
          <w:rFonts w:ascii="Arial" w:hAnsi="Arial" w:eastAsia="Arial" w:cs="Arial"/>
          <w:sz w:val="24"/>
          <w:szCs w:val="24"/>
          <w:b w:val="0"/>
          <w:bCs w:val="0"/>
          <w:i w:val="0"/>
          <w:iCs w:val="0"/>
        </w:rPr>
        <w:t xml:space="preserve">Écoutez, déjà, cette nouvelle armée syrienne, qui est cette nouvelle armée syrienne ? Cette nouvelle armée, ce n'est pas une armée professionnelle, formée professionnellement, qui dispose d'une idéologie d'État. Non, cette nouvelle armée date d'une année, juste une année, composée de presque 500 groupes djihadistes, nationalistes, de l'opposition, l'ancienne opposition à Bachar el-Assad, et Ahmadinejad. Il les a intégrés pour former son armée. Donc, là, on a déjà une définition de cette armée. Et ensuite, cette armée-là, de 2014, 2015 jusqu'à 2024, les Américains, notamment les Américains, mais aussi les Français, bien évidemment, les Britanniques, accompagnaient, formaient les Kurdes pour pouvoir garder ces camps et ces prisons. Autrement dit, les Kurdes étaient entraînés, financés, armés et formés, professionnellement parlant, pour gérer tous ces camps. Là, vous avez des ex-djihadistes qui arrivent avec leurs Kalashnikovs pour garder ces prisons-là. Déjà, ils n'ont aucune expérience, numéro un. Numéro deux, il y a, comme j'ai dit, une affinité idéologique entre les deux. Certes, Ahmad Shar a pris de la distance avec Al-Qaïda et Daesh. Certes, ils étaient en guerre pendant la période de leur opposition au régime de Bachar el-Assad. Non pas parce qu'ils étaient opposés les uns aux autres. Non pas parce qu'ils étaient opposés les uns aux autres. Logiquement parlant. Non pas parce que les uns abandonnaient l'idéologie du djihadisme et les autres, Daesh et Al-Qaïda, ils étaient... Non, c'était les rapports de force, c'était pour gérer, c'était la lutte du pouvoir. Qui représente le djihad ? Qui est le seul et l'unique représentant ? Qui détient le monopole de la représentativité du djihadisme ? C'était sur ça, la lutte. Et aujourd'hui, les soldats qui gardent ces prisons-là, ce sont ces anciens djihadistes, ils sont des copains, ils sont des amis, ils étaient des cadres dirigeants. Donc oui, bien évidemment, le risque est réel, le risque est une donnée factuelle et non pas l'imaginaire d'un sociologue.</w:t>
      </w:r>
    </w:p>
    <w:p>
      <w:pPr>
        <w:jc w:val="start"/>
      </w:pPr>
      <w:r>
        <w:rPr>
          <w:rFonts w:ascii="Arial" w:hAnsi="Arial" w:eastAsia="Arial" w:cs="Arial"/>
          <w:sz w:val="24"/>
          <w:szCs w:val="24"/>
          <w:b w:val="1"/>
          <w:bCs w:val="1"/>
          <w:i w:val="0"/>
          <w:iCs w:val="0"/>
        </w:rPr>
        <w:t xml:space="preserve">[00:09:40] Speaker 1: </w:t>
      </w:r>
      <w:r>
        <w:rPr>
          <w:rFonts w:ascii="Arial" w:hAnsi="Arial" w:eastAsia="Arial" w:cs="Arial"/>
          <w:sz w:val="24"/>
          <w:szCs w:val="24"/>
          <w:b w:val="0"/>
          <w:bCs w:val="0"/>
          <w:i w:val="0"/>
          <w:iCs w:val="0"/>
        </w:rPr>
        <w:t xml:space="preserve">Il y a aussi ce camp de Halol où croupissent aussi les femmes et les enfants. Qu'est-ce qu'ils vont devenir eux aussi ?</w:t>
      </w:r>
    </w:p>
    <w:p>
      <w:pPr>
        <w:jc w:val="start"/>
      </w:pPr>
      <w:r>
        <w:rPr>
          <w:rFonts w:ascii="Arial" w:hAnsi="Arial" w:eastAsia="Arial" w:cs="Arial"/>
          <w:sz w:val="24"/>
          <w:szCs w:val="24"/>
          <w:b w:val="1"/>
          <w:bCs w:val="1"/>
          <w:i w:val="0"/>
          <w:iCs w:val="0"/>
        </w:rPr>
        <w:t xml:space="preserve">[00:09:48] Speaker 2: </w:t>
      </w:r>
      <w:r>
        <w:rPr>
          <w:rFonts w:ascii="Arial" w:hAnsi="Arial" w:eastAsia="Arial" w:cs="Arial"/>
          <w:sz w:val="24"/>
          <w:szCs w:val="24"/>
          <w:b w:val="0"/>
          <w:bCs w:val="0"/>
          <w:i w:val="0"/>
          <w:iCs w:val="0"/>
        </w:rPr>
        <w:t xml:space="preserve">Qu'est-ce qu'ils vont devenir ? Justement, c'est la question qu'il faut poser à Donald Trump. Qu'est-ce que vous allez faire à toutes ces femmes, à tous ces hommes, sachant qu'on n'accepte pas que la Syrie accorde la nationalité à ces femmes et à ces enfants, n'est-ce pas ? La Syrie nous dit clairement, moi, je vais juger mes djihadistes ou mes terroristes ou mes Daesh à moi, c'est les Syriens. Les Irakiens, ils disent la même chose. Est-ce que les Français, est-ce que les Britanniques, est-ce que les Américains, est-ce que les Allemands, est-ce que les Belges, est-ce que les Suisses, eux aussi, ils vont faire exactement la même chose ? Non. Dans ce cas-là, on sera vraiment dans une zone d'incertitude totale. Et lorsqu'on est dans cette zone d'incertitude totale, grise, il est fort probable, par divers moyens, ces djihadistes trouvent des mécanismes, des levées pour quitter leur prison et réapparaître, renaître de leur cendre.</w:t>
      </w:r>
    </w:p>
    <w:p>
      <w:pPr>
        <w:jc w:val="start"/>
      </w:pPr>
      <w:r>
        <w:rPr>
          <w:rFonts w:ascii="Arial" w:hAnsi="Arial" w:eastAsia="Arial" w:cs="Arial"/>
          <w:sz w:val="24"/>
          <w:szCs w:val="24"/>
          <w:b w:val="1"/>
          <w:bCs w:val="1"/>
          <w:i w:val="0"/>
          <w:iCs w:val="0"/>
        </w:rPr>
        <w:t xml:space="preserve">[00:10:45] Speaker 1: </w:t>
      </w:r>
      <w:r>
        <w:rPr>
          <w:rFonts w:ascii="Arial" w:hAnsi="Arial" w:eastAsia="Arial" w:cs="Arial"/>
          <w:sz w:val="24"/>
          <w:szCs w:val="24"/>
          <w:b w:val="0"/>
          <w:bCs w:val="0"/>
          <w:i w:val="0"/>
          <w:iCs w:val="0"/>
        </w:rPr>
        <w:t xml:space="preserve">Ce sera le mot de la fin. Merci beaucoup, Adel Bakawan, d'être venu sur le plateau de France 24 répondre à la question qui fâche. Restez avec nous. Tout de suite, place au Journal de l'Afrique, présenté par Fatima Tawan. Merci.</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Défaite des Kurdes en Syrie  la menace jihadiste ravivée   FRANCE 24.mp4 (Completed: 01/23/2026)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cDxeXNQAsL/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2026-08-22T10:15:03+00:00</dcterms:created>
  <dcterms:modified xsi:type="dcterms:W3CDTF">2026-08-22T10:15:03+00:00</dcterms:modified>
</cp:coreProperties>
</file>

<file path=docProps/custom.xml><?xml version="1.0" encoding="utf-8"?>
<Properties xmlns="http://schemas.openxmlformats.org/officeDocument/2006/custom-properties" xmlns:vt="http://schemas.openxmlformats.org/officeDocument/2006/docPropsVTypes"/>
</file>