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Sous le règne de Nicolas Maduro, ces pêcheurs de Puerto Cabello n'ont jamais pu bénéficier des retombées économiques du pétrole. Ici, beaucoup vivent dans la pauvreté. Les quelques poissons qui tombent dans leur filet leur procurent tout au plus une centaine de dollars par mois, trop peu pour subvenir aux besoins de leur famille. Alors l'ouverture annoncée de l'exploitation pétrolière au secteur privé fait renaître l'espoir chez eux, dans un climat de méfiance à l'égard des Etats-Unis et du pouvoir en place.</w:t>
      </w:r>
    </w:p>
    <w:p>
      <w:pPr>
        <w:jc w:val="start"/>
      </w:pPr>
      <w:r>
        <w:rPr>
          <w:rFonts w:ascii="Arial" w:hAnsi="Arial" w:eastAsia="Arial" w:cs="Arial"/>
          <w:sz w:val="24"/>
          <w:szCs w:val="24"/>
          <w:b w:val="1"/>
          <w:bCs w:val="1"/>
          <w:i w:val="0"/>
          <w:iCs w:val="0"/>
        </w:rPr>
        <w:t xml:space="preserve">[00:00:34] Speaker 2: </w:t>
      </w:r>
      <w:r>
        <w:rPr>
          <w:rFonts w:ascii="Arial" w:hAnsi="Arial" w:eastAsia="Arial" w:cs="Arial"/>
          <w:sz w:val="24"/>
          <w:szCs w:val="24"/>
          <w:b w:val="0"/>
          <w:bCs w:val="0"/>
          <w:i w:val="0"/>
          <w:iCs w:val="0"/>
        </w:rPr>
        <w:t xml:space="preserve">Je pense que la dignité des Vénézuéliens a été piétinée. J'espère que les choses vont s'arranger. Mais je suis inquiet. On entend déjà aux infos qu'ils ont pris des quantités de pétrole et que l'argent circule. J'ai maintenant la soixantaine et j'espère vivre assez longtemps pour voir des améliorations, des changements positifs.</w:t>
      </w:r>
    </w:p>
    <w:p>
      <w:pPr>
        <w:jc w:val="start"/>
      </w:pPr>
      <w:r>
        <w:rPr>
          <w:rFonts w:ascii="Arial" w:hAnsi="Arial" w:eastAsia="Arial" w:cs="Arial"/>
          <w:sz w:val="24"/>
          <w:szCs w:val="24"/>
          <w:b w:val="1"/>
          <w:bCs w:val="1"/>
          <w:i w:val="0"/>
          <w:iCs w:val="0"/>
        </w:rPr>
        <w:t xml:space="preserve">[00:00:54] Speaker 1: </w:t>
      </w:r>
      <w:r>
        <w:rPr>
          <w:rFonts w:ascii="Arial" w:hAnsi="Arial" w:eastAsia="Arial" w:cs="Arial"/>
          <w:sz w:val="24"/>
          <w:szCs w:val="24"/>
          <w:b w:val="0"/>
          <w:bCs w:val="0"/>
          <w:i w:val="0"/>
          <w:iCs w:val="0"/>
        </w:rPr>
        <w:t xml:space="preserve">Ces pêcheurs vivent tous à proximité d'une raffinerie exploitée par la compagnie nationale pétrolière PDVSA. Des années de mauvaise gestion et de corruption ont fait passer le géant industriel du statut de joyau national au début des années 2000 à celui d'entreprise criblée de dettes. En une vingtaine d'années, la production de pétrole est passée de quelques 3 millions de barils par jour à environ 1 million aujourd'hui. L'État vient d'ordonner la réouverture de puits pour relancer la production de brutes.</w:t>
      </w:r>
    </w:p>
    <w:p>
      <w:pPr>
        <w:jc w:val="start"/>
      </w:pPr>
      <w:r>
        <w:rPr>
          <w:rFonts w:ascii="Arial" w:hAnsi="Arial" w:eastAsia="Arial" w:cs="Arial"/>
          <w:sz w:val="24"/>
          <w:szCs w:val="24"/>
          <w:b w:val="1"/>
          <w:bCs w:val="1"/>
          <w:i w:val="0"/>
          <w:iCs w:val="0"/>
        </w:rPr>
        <w:t xml:space="preserve">[00:01:29] Speaker 3: </w:t>
      </w:r>
      <w:r>
        <w:rPr>
          <w:rFonts w:ascii="Arial" w:hAnsi="Arial" w:eastAsia="Arial" w:cs="Arial"/>
          <w:sz w:val="24"/>
          <w:szCs w:val="24"/>
          <w:b w:val="0"/>
          <w:bCs w:val="0"/>
          <w:i w:val="0"/>
          <w:iCs w:val="0"/>
        </w:rPr>
        <w:t xml:space="preserve">Travailler à la raffinerie nous donnera un grand coup de pouce. Avec des investissements, nous aurons plus de ressources pour mieux faire notre travail.</w:t>
      </w:r>
    </w:p>
    <w:p>
      <w:pPr>
        <w:jc w:val="start"/>
      </w:pPr>
      <w:r>
        <w:rPr>
          <w:rFonts w:ascii="Arial" w:hAnsi="Arial" w:eastAsia="Arial" w:cs="Arial"/>
          <w:sz w:val="24"/>
          <w:szCs w:val="24"/>
          <w:b w:val="1"/>
          <w:bCs w:val="1"/>
          <w:i w:val="0"/>
          <w:iCs w:val="0"/>
        </w:rPr>
        <w:t xml:space="preserve">[00:01:37] Speaker 1: </w:t>
      </w:r>
      <w:r>
        <w:rPr>
          <w:rFonts w:ascii="Arial" w:hAnsi="Arial" w:eastAsia="Arial" w:cs="Arial"/>
          <w:sz w:val="24"/>
          <w:szCs w:val="24"/>
          <w:b w:val="0"/>
          <w:bCs w:val="0"/>
          <w:i w:val="0"/>
          <w:iCs w:val="0"/>
        </w:rPr>
        <w:t xml:space="preserve">Selon des analystes, il faudrait quelques 100 milliards de dollars d'investissement sur 10 ans pour remettre en état les infrastructures et les champs pétroliers vénézuéliens.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 Venezuela ouvre lexploitation du pétrole au secteur privé  FRANCE 24.mp4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CtBnNLWC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2026-10-22T19:34:45+00:00</dcterms:created>
  <dcterms:modified xsi:type="dcterms:W3CDTF">2026-10-22T19:34:45+00:00</dcterms:modified>
</cp:coreProperties>
</file>

<file path=docProps/custom.xml><?xml version="1.0" encoding="utf-8"?>
<Properties xmlns="http://schemas.openxmlformats.org/officeDocument/2006/custom-properties" xmlns:vt="http://schemas.openxmlformats.org/officeDocument/2006/docPropsVTypes"/>
</file>