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guerre en Ukraine d'abord et la deuxième session pour parler entre Ukrainiens, Russes et Américains qui s'est achevée ce samedi à Abu Dhabi, on l'apprend. Pas d'annonce majeure à ce stade, si ce n'est la possibilité de se retrouver la semaine prochaine toujours aux Émirats Arabes Unis. Bonjour à vous Gulliver Krag, vous êtes à Kiev pour France 24. Gulliver, est-ce qu'on sait à ce stade ce qui a pu être dit ou être convenu lors de ces négociations ou rien n'a filtré pour le moment ?</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Rien n'a filtré pour le moment, sinon le fait qu'en dehors des discussions pour un possible accord de paix ou plutôt ce qui est vu en Ukraine comme un impossible accord de paix, vu que la Russie demande à l'Ukraine de retirer ses troupes du reste du Donbass et l'Ukraine refuse absolument de le faire. Il y a des discussions autour de la possibilité d'un cessez-le-feu énergétique, ils l'appellent comme ça. En fait, ce serait un deal. La Russie arrêterait de cibler les infrastructures énergétiques de l'Ukraine et l'Ukraine, pour sa part, arrêterait ses attaques de drones sur notamment les raffineries en Russie. Aussi, les Ukrainiens ont attaqué un certain nombre de centrales électriques en Russie, aussi notamment dans la région de Belgorod. Donc, il y a des discussions autour de ce genre de cessez-le-feu. Il y a aussi le constat qu'il a été possible d'arrêter les combats à proximité. Il y a aussi le constat qu'il a été possible d'arrêter les combats à proximité de la centrale nucléaire de Zaporizhia, qui est occupée par les Russes. Ce qui laisse entendre que des compromis ou des accords sur des faits mineurs, si vous voulez, sont possibles. Mais tout de même, les analystes en Ukraine sont pratiquement unanimes en disant qu'ils ne voient pas de possibilité d'un vrai accord de paix, malgré le fait que les officiels ukrainiens, l'équipe de Volodymyr Zelensky, tout comme les Américains et les Russes aussi, ont été occupés par les Russes. Les Russes aussi ne cessent pas de parler de progrès et de discussions qui ont été substantives ou à beaucoup d'adjectifs positifs pour caractériser ces discussions.</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Gulliver, je rebondis sur ce que vous dites à l'instant sur la piste, la possibilité de cesser le feu énergétique. On sait justement qu'aux premières heures de la journée ce samedi, quelques 6000 bâtiments à Kiev formant le réseau énergétique ont été frappés. Des personnes se retrouvent sans chauffage. Alors que la température... La température atteint au moins les moins 10 degrés. Quelle est la situation là, au moment où l'on se parle?</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Alors le chiffre de 6000, ça concerne le nombre de bâtiments qui sont sans chauffage aujourd'hui, je pense. C'est plus que la moitié de la ville, pour que vous compreniez bien. Il y a aussi beaucoup, beaucoup de bâtiments qui sont sans électricité, où on a l'électricité seulement quelques heures par jour. Pour mon quartier, où je me trouve en ce moment, on n'a aujourd'hui pas le chauffage. Et c'est la première fois que le chauffage a été coupé pendant plusieurs heures. On a eu des coupures de petite durée seulement jusqu'ici. On a en revanche l'électricité. Mais il faut comprendre que la frappe de la nuit d'hier a connu un certain succès, même si l'armée de l'air ukrainienne dit avoir abattu 9 sur 12 des roquettes qui ont été lancées vers la capitale. Ce qui témoigne du fait qu'ils ont reçu de nouvelles munitions pour leur système de défense solaire, ou peut-être de nouveaux systèmes. Volodymyr Zelensky a dit qu'à Davos, il a aussi conclu des accords pour obtenir encore plus de systèmes de défense solaire pour protéger le ciel. Mais clairement, l'Ukraine sera toujours en déficit. Il est impossible de tout protéger. Et on parle tout le temps de Kiev, parce qu'effectivement, Kiev est la ville la plus ciblée dernièrement. Mais d'autres villes en Ukraine sont aujourd'hui aussi sans électricité, notamment la ville de Tchernigiv, dans le nord de l'Ukraine, et la ville de Tchernigiv, dans le nord de l'Ukraine, et la ville de Tchernigiv, dans le nord de l'Ukraine, Merci beaucoup, Gulliver.</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Merci à vous en direct de Kiev.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fin de la deuxième session de pourparlers à Abou Dhabi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HudVUztB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