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coller les uns aux autres, sous un ciel de parapluie, voici les premiers chahuts de l'année. Très vite, les sensations reviennent, 10 000 personnes serrées, pas de doute, la saison 2026 du carnaval de Dunkerque peut démarrer.</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On est un peu chaud, mais ça se passe bien. A nous la fête . On est hyper serrés, c'est ce qu'on adore. Ça vous fait du bien de chahuter de nouveau ? Très bien, super . Ça fait combien de temps que vous faites ça, vous ? 25 ans. Vous avez la forme ? Ça va encore.</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Dans le bouillon . Un bouillon qui rime avec rigodon et frisson. Dans ce qui semble être un désordre organisé, la danse est millimétrée. Les corps s'entrelacent. Pour sa 105ème édition, le bal du Chat Noir tient toutes ses promesses.</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Beaucoup d'émotion, le cœur qui bat et une ambiance chaleureuse. La famille, les amis, la joie, la bonne humeur, la cohésion.</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C'est chouette, ça rappelle les bons souvenirs.</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Car pour Elisa et son compagnon Léo, le bal du Chat Noir fait partie de leur histoire. Une rencontre au milieu de la foule.</w:t>
      </w:r>
    </w:p>
    <w:p>
      <w:pPr>
        <w:jc w:val="start"/>
      </w:pPr>
      <w:r>
        <w:rPr>
          <w:rFonts w:ascii="Arial" w:hAnsi="Arial" w:eastAsia="Arial" w:cs="Arial"/>
          <w:sz w:val="24"/>
          <w:szCs w:val="24"/>
          <w:b w:val="1"/>
          <w:bCs w:val="1"/>
          <w:i w:val="0"/>
          <w:iCs w:val="0"/>
        </w:rPr>
        <w:t xml:space="preserve">[00:01:27] Speaker 4: </w:t>
      </w:r>
      <w:r>
        <w:rPr>
          <w:rFonts w:ascii="Arial" w:hAnsi="Arial" w:eastAsia="Arial" w:cs="Arial"/>
          <w:sz w:val="24"/>
          <w:szCs w:val="24"/>
          <w:b w:val="0"/>
          <w:bCs w:val="0"/>
          <w:i w:val="0"/>
          <w:iCs w:val="0"/>
        </w:rPr>
        <w:t xml:space="preserve">Le coup de foudre. C'est immédiat. On s'est rencontrés le bal du Chat Noir, on s'est mis ensemble fin de saison. Ça fait combien de temps ? Ça va faire 3 ans en mars. Une grande fête, rendez-vous incontournable, réunissant toutes les générations.</w:t>
      </w:r>
    </w:p>
    <w:p>
      <w:pPr>
        <w:jc w:val="start"/>
      </w:pPr>
      <w:r>
        <w:rPr>
          <w:rFonts w:ascii="Arial" w:hAnsi="Arial" w:eastAsia="Arial" w:cs="Arial"/>
          <w:sz w:val="24"/>
          <w:szCs w:val="24"/>
          <w:b w:val="1"/>
          <w:bCs w:val="1"/>
          <w:i w:val="0"/>
          <w:iCs w:val="0"/>
        </w:rPr>
        <w:t xml:space="preserve">[00:01:47] Speaker 5: </w:t>
      </w:r>
      <w:r>
        <w:rPr>
          <w:rFonts w:ascii="Arial" w:hAnsi="Arial" w:eastAsia="Arial" w:cs="Arial"/>
          <w:sz w:val="24"/>
          <w:szCs w:val="24"/>
          <w:b w:val="0"/>
          <w:bCs w:val="0"/>
          <w:i w:val="0"/>
          <w:iCs w:val="0"/>
        </w:rPr>
        <w:t xml:space="preserve">Je fais ça depuis que je suis toute petite, avec toute la famille.</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Et puis je peux encore le faire avec mon père, donc c'est cool. C'est ancien, c'est mythique sur Nankerko. Donc pouvoir le partager avec ses enfants, c'est super cool. Au douze coups de minuit.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Carnaval de Dunkerque  le Bal du Chat Noir fête sa 105e édition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3L26m65T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