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Weather forecast models are all showing a bomb cyclone capable of bringing blizzard conditions to parts of the East Coast. But it's not clear where, or if, this storm will live up to that potential. The storm's track up the East Coast is unclear this far out, and just a couple hundred miles east or west could make the difference between snow measured in feet in major cities or just a cold, windy day along the coast. Either way, this won't be like the last storm. This one is only going to impact the East Coast. And this one's going to be all snow, so no crippling ice storm to worry about. The coastal Carolinas and Virginia are most likely to get very heavy snow, strong winds, and massive waves right now. But the big northeast cities need to watch this one very carefully as it evolves this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Weekend bomb cyclone could impact East Coast.mp4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FCYJYQEO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