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Les clés de l'info avec vous, Cécile Galluccio. Bonsoir. — Bonsoir, Claire. — Donald Trump a affirmé que le pouvoir iranien recherchait le dialogue, mais en même temps, il laisse planer la menace d'une action militaire. Depuis plusieurs semaines, le président américain promet des représailles contre l'Iran. Il y a déjà eu à plusieurs heures une armada est entrée dans le golfe Persique. Alors de quoi s'agit-il exactement ?</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 Premier bâtiment et nom des moindres, Claire. L'USS porte-avions Abraham Lincoln, aux caractéristiques démesurées, mis en service en 1989. Il fait plus de 332 m de long et 78 m de large. Sa vitesse est de 30 nœuds, ce qui fait un peu moins de 60 km heure, ce qui est beaucoup pour un bâtiment de cette taille. Sa puissance est de 260 000 chevaux grâce à 4 turbines à vapeur. Son équipage peut monter, on le voit, jusqu'à 5680 personnes réparties entre l'équipage du navire et la scadre aérienne. Un mastodonte des mers qui en fait l'un des navires de guerre les plus puissants au monde pour arriver dans le golfe Persique. Il a traversé le Pacifique, est entré en mer de Chine, a transité par le détroit de Malacca et est entré dans l'océan Indien. — Alors quels sont ses avantages ? — D'abord parce qu'il utilise la propulsion nucléaire de la classe Nimitz. Ça veut dire en gros une autonomie illimitée et un déplacement rapide d'un théâtre d'opération à un autre. Il a été pensé en fait pour servir de base aérienne mobile. Il a traversé des milliers de kilomètres du territoire américain. Aussi, regardez, son arsenal est considérable. Il dispose de systèmes défensifs courtes portées pour contrer des menaces immédiates comme des missiles mer-air, des missiles sol-air. Et il dispose aussi de canons automatiques pour son système de défense. Il est également équipé de radars sophistiqués, de recherches aériennes. Enfin, sa force réside aussi dans l'aviation qu'il transporte. Il est équipé de chasseurs super Hornet. Il a un rayon d'action d'environ 722 kilomètres. Également, il est équipé d'avions de guerre électronique, d'avions d'alerte précoce. En fait, il peut transporter jusqu'à 90 aéronefs, y compris des hélicoptères. C'est une véritable forteresse flottante.</w:t>
      </w:r>
    </w:p>
    <w:p>
      <w:pPr>
        <w:jc w:val="start"/>
      </w:pPr>
      <w:r>
        <w:rPr>
          <w:rFonts w:ascii="Arial" w:hAnsi="Arial" w:eastAsia="Arial" w:cs="Arial"/>
          <w:sz w:val="24"/>
          <w:szCs w:val="24"/>
          <w:b w:val="1"/>
          <w:bCs w:val="1"/>
          <w:i w:val="0"/>
          <w:iCs w:val="0"/>
        </w:rPr>
        <w:t xml:space="preserve">[00:02:13] Speaker 1: </w:t>
      </w:r>
      <w:r>
        <w:rPr>
          <w:rFonts w:ascii="Arial" w:hAnsi="Arial" w:eastAsia="Arial" w:cs="Arial"/>
          <w:sz w:val="24"/>
          <w:szCs w:val="24"/>
          <w:b w:val="0"/>
          <w:bCs w:val="0"/>
          <w:i w:val="0"/>
          <w:iCs w:val="0"/>
        </w:rPr>
        <w:t xml:space="preserve">— Une forteresse protégée par une escorte de destroyers.</w:t>
      </w:r>
    </w:p>
    <w:p>
      <w:pPr>
        <w:jc w:val="start"/>
      </w:pPr>
      <w:r>
        <w:rPr>
          <w:rFonts w:ascii="Arial" w:hAnsi="Arial" w:eastAsia="Arial" w:cs="Arial"/>
          <w:sz w:val="24"/>
          <w:szCs w:val="24"/>
          <w:b w:val="1"/>
          <w:bCs w:val="1"/>
          <w:i w:val="0"/>
          <w:iCs w:val="0"/>
        </w:rPr>
        <w:t xml:space="preserve">[00:02:16] Speaker 2: </w:t>
      </w:r>
      <w:r>
        <w:rPr>
          <w:rFonts w:ascii="Arial" w:hAnsi="Arial" w:eastAsia="Arial" w:cs="Arial"/>
          <w:sz w:val="24"/>
          <w:szCs w:val="24"/>
          <w:b w:val="0"/>
          <w:bCs w:val="0"/>
          <w:i w:val="0"/>
          <w:iCs w:val="0"/>
        </w:rPr>
        <w:t xml:space="preserve">— Oui, au nombre de trois. Il y a l'USS Frank E. Peterson Jr. Le voici. Il y a également l'USS Spruance. Il y a également l'USS Michael Murphy. Ils partagent le même armement et donc leur rayon d'action est identique. Le système à plus longue portée est le missile standard SM6 qui atteint plus de 400 kilomètres. Il transporte aussi des missiles de croisière Tomahawk qui offre la plus longue portée d'attaque terrestre, environ 1 600 kilomètres. À noter qu'un nombre indéterminé de sous-marins accompagne cette armada et que Washington peut aussi compter des bases militaires de la région aux capacités importantes. Regardez, voici toutes les bases militaires américaines. Il y en a beaucoup en bordure du golfe du Persique et notamment celle qui est au Qatar. Celle-ci, c'est la base Al-Houdaïd, qui est aussi le siège du CENTCOM, le commandement des forces américaines au Moyen-Orient et qui peut accueillir plus de 10 000 soldats.</w:t>
      </w:r>
    </w:p>
    <w:p>
      <w:pPr>
        <w:jc w:val="start"/>
      </w:pPr>
      <w:r>
        <w:rPr>
          <w:rFonts w:ascii="Arial" w:hAnsi="Arial" w:eastAsia="Arial" w:cs="Arial"/>
          <w:sz w:val="24"/>
          <w:szCs w:val="24"/>
          <w:b w:val="1"/>
          <w:bCs w:val="1"/>
          <w:i w:val="0"/>
          <w:iCs w:val="0"/>
        </w:rPr>
        <w:t xml:space="preserve">[00:03:19] Speaker 1: </w:t>
      </w:r>
      <w:r>
        <w:rPr>
          <w:rFonts w:ascii="Arial" w:hAnsi="Arial" w:eastAsia="Arial" w:cs="Arial"/>
          <w:sz w:val="24"/>
          <w:szCs w:val="24"/>
          <w:b w:val="0"/>
          <w:bCs w:val="0"/>
          <w:i w:val="0"/>
          <w:iCs w:val="0"/>
        </w:rPr>
        <w:t xml:space="preserve">— Mais ça ne veut pas dire que Washington s'apprête à attaquer.</w:t>
      </w:r>
    </w:p>
    <w:p>
      <w:pPr>
        <w:jc w:val="start"/>
      </w:pPr>
      <w:r>
        <w:rPr>
          <w:rFonts w:ascii="Arial" w:hAnsi="Arial" w:eastAsia="Arial" w:cs="Arial"/>
          <w:sz w:val="24"/>
          <w:szCs w:val="24"/>
          <w:b w:val="1"/>
          <w:bCs w:val="1"/>
          <w:i w:val="0"/>
          <w:iCs w:val="0"/>
        </w:rPr>
        <w:t xml:space="preserve">[00:03:23] Speaker 2: </w:t>
      </w:r>
      <w:r>
        <w:rPr>
          <w:rFonts w:ascii="Arial" w:hAnsi="Arial" w:eastAsia="Arial" w:cs="Arial"/>
          <w:sz w:val="24"/>
          <w:szCs w:val="24"/>
          <w:b w:val="0"/>
          <w:bCs w:val="0"/>
          <w:i w:val="0"/>
          <w:iCs w:val="0"/>
        </w:rPr>
        <w:t xml:space="preserve">— Non, à ce stade, c'est plutôt une démonstration de force. Regardez ce qu'a dit le président américain. « Je préférais que rien ne se passe, mais nous les surveillons de très près. Et la tentative d'intimidation semble fonctionner, puisque le Républicain affirme que le régime iranien serait prêt à négocier », vous l'avez dit. À noter aussi que l'ayatollah Ali Khamenei vivrait terré dans un bunker en ce moment depuis une dizaine de jours déjà. En réalité, les Iraniens le savent, ils sont battus d'avance parce que leur flotte de surface n'est pas une réelle menace. Ils possèdent tout de même trois sous-marins de classe Kilo et une flotte de mini-sous-marins qui pourraient contraindre le porte-avions américain à ne pas approcher trop près des côtes. — C'était l'écrit de l'info. Merci beaucoup, Cécile Galluccio.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quelle armada déployée par Donald Trump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pMekUutM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2026-02-21T02:39:36+00:00</dcterms:created>
  <dcterms:modified xsi:type="dcterms:W3CDTF">2026-02-21T02:39:36+00:00</dcterms:modified>
</cp:coreProperties>
</file>

<file path=docProps/custom.xml><?xml version="1.0" encoding="utf-8"?>
<Properties xmlns="http://schemas.openxmlformats.org/officeDocument/2006/custom-properties" xmlns:vt="http://schemas.openxmlformats.org/officeDocument/2006/docPropsVTypes"/>
</file>