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Chanel bag, a diamond necklace, luxury gifts worth over $52,000. And these are bribes that the former South Korean First Lady Kim Kong-hee allegedly received from the Unification Church. And she has received sentencing of 20 months in prison for bribery from a court in South Korea. In the same trial, she was found not guilty for stock manipulation and election meddling. And this is not the only scandal that Kim is embroiled in. The wife of disgraced former President Yoon Seok-yool also faces two other trials, one of which includes allegations that she received a $2,200 Dior bag as a gift. It was caught on hidden camera, a controversy that thrusted her into a political storm since public officials and their spouses can't accept gifts above a certain value. Kim, who had a career organizing art exhibitions, was unlike other First Ladies. She appeared comfortable in the spotlight. She even had her own fan club. She was an avid promoter of K-culture, a vocal critic of the dog meat trade, and a glamorous fashionista on overseas trips with Yoon. Many allegations, however, chased her. Over the past few years, Kim had also apologized for resume padding. She also faced accusations of academic plagiarism. But for today's case, Kim had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this luxury-loving former first lady of South Korea.mp4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uxtMzr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