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Depuis le retour de la dépouille de Rangvili,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Nous nous concentrons désormais sur l'achèvement des deux tâches restantes, désarmer le Hamas et démilitariser Gaza en éliminant les armes et les tunnels. J'entends dire que j'autoriserai la création d'un État palestinien à Gaza. Cela n'a pas eu lieu et cela n'arrivera pas.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Durant la deuxième phase, le Comité national pour la gouvernance de Gaza, constitué de technocrates palestiniens, doit prendre le relais du Hamas pour gouverner l'enclave sous la surveillance des Américains. Les combattants de l'organisation qui déposerait les armes pourraient ainsi être amnistiés, mais le Hamas chercherait à faire incorporer plus de 10 000 de ses hommes dans la future police du comité de gouvernance, ce qu'Israël refuse. Dans l'enclave, le cessez-le-feu. Un reste fragile. Israël poursuit ses frappes ciblées. Les familles de quatre défunts accusent le pays de ne pas respecter la trêve.</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Israël et le Hamas s'accusent mutuellement et régulièrement de violations du cessez-le-feu entré en vigueur en octobre. Durant cette période, quatre soldats israéliens, près de 500 palestiniens, ont été tués à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Israël affirme que la prochaine étape est de désarmer le Hamas et démilitariser Gaza.mp4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mXQJEsyS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