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can eventually get fun. There's fun in their storytelling to be had in those moments.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It's an extension of expression, and I think when you have someone you really trust, the sex scenes doesn't feel like a sex scene, it just feels like another scene.</w:t>
      </w:r>
    </w:p>
    <w:p>
      <w:pPr>
        <w:jc w:val="start"/>
      </w:pPr>
      <w:r>
        <w:rPr>
          <w:rFonts w:ascii="Arial" w:hAnsi="Arial" w:eastAsia="Arial" w:cs="Arial"/>
          <w:sz w:val="24"/>
          <w:szCs w:val="24"/>
          <w:b w:val="1"/>
          <w:bCs w:val="1"/>
          <w:i w:val="0"/>
          <w:iCs w:val="0"/>
        </w:rPr>
        <w:t xml:space="preserve">[00:00:13] Speaker 3: </w:t>
      </w:r>
      <w:r>
        <w:rPr>
          <w:rFonts w:ascii="Arial" w:hAnsi="Arial" w:eastAsia="Arial" w:cs="Arial"/>
          <w:sz w:val="24"/>
          <w:szCs w:val="24"/>
          <w:b w:val="0"/>
          <w:bCs w:val="0"/>
          <w:i w:val="0"/>
          <w:iCs w:val="0"/>
        </w:rPr>
        <w:t xml:space="preserve">Luke, you've obviously had storylines before, but this is the first time, obviously, with the way the formula works, that you are taking centre stage now with this romance. So what's it like to have the main spotlight for Series 4?</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It's delightful, it's really, really nice. I did get a little bit of sense from people that it was going to be a huge burden, and that you need to be looked after somehow, or carried through it. But actually, it's a responsibility. You see everything when you're at the centre of a show. You get to actually really engage with every single moment.</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And, Yaron, what was it like for you coming in as a newcomer to such a huge phenomenon? A lot of pressure, a lot of self-doubt.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LAUGHTER Foster syndrome.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filming intimate scenes on Bridgerton LukeThompson YerinHa Bridgerton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gOjY2Et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