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start"/>
      </w:pPr>
      <w:r>
        <w:rPr>
          <w:rFonts w:ascii="Arial" w:hAnsi="Arial" w:eastAsia="Arial" w:cs="Arial"/>
          <w:sz w:val="24"/>
          <w:szCs w:val="24"/>
          <w:b w:val="1"/>
          <w:bCs w:val="1"/>
          <w:i w:val="0"/>
          <w:iCs w:val="0"/>
        </w:rPr>
        <w:t xml:space="preserve">[00:00:35] Speaker 1: </w:t>
      </w:r>
      <w:r>
        <w:rPr>
          <w:rFonts w:ascii="Arial" w:hAnsi="Arial" w:eastAsia="Arial" w:cs="Arial"/>
          <w:sz w:val="24"/>
          <w:szCs w:val="24"/>
          <w:b w:val="0"/>
          <w:bCs w:val="0"/>
          <w:i w:val="0"/>
          <w:iCs w:val="0"/>
        </w:rPr>
        <w:t xml:space="preserve">Musique Musique Musique</w:t>
      </w:r>
    </w:p>
    <w:sectPr>
      <w:headerReference w:type="default" r:id="rId7"/>
      <w:footerReference w:type="default" r:id="rId8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spacing w:before="120" w:after="120"/>
    </w:pPr>
    <w:r>
      <w:rPr/>
      <w:t xml:space="preserve">CAN 2025  la CAF sanctionne le Sénégal et le Maroc après la finale  FRANCE 24.mp4 (Completed: 01/29/2026)</w:t>
    </w:r>
  </w:p>
  <w:p>
    <w:pPr>
      <w:spacing w:after="0"/>
      <w:tabs>
        <w:tab w:val="right" w:leader="none" w:pos="9000"/>
      </w:tabs>
    </w:pPr>
    <w:r>
      <w:rPr/>
      <w:t xml:space="preserve">Transcript by </w:t>
    </w:r>
    <w:hyperlink r:id="rId1" w:history="1">
      <w:r>
        <w:rPr>
          <w:color w:val="0000FF"/>
          <w:u w:val="single"/>
        </w:rPr>
        <w:t xml:space="preserve">GoTranscript.com</w:t>
      </w:r>
    </w:hyperlink>
    <w:r>
      <w:rPr/>
      <w:t xml:space="preserve">	</w:t>
    </w:r>
    <w:r>
      <w:fldChar w:fldCharType="begin"/>
    </w:r>
    <w:r>
      <w:instrText xml:space="preserve"> PAGE </w:instrText>
    </w:r>
    <w:r>
      <w:fldChar w:fldCharType="separate"/>
    </w:r>
    <w:r>
      <w:rPr>
        <w:noProof/>
      </w:rPr>
      <w:t>1</w:t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spacing w:after="120"/>
      <w:tabs>
        <w:tab w:val="right" w:leader="none" w:pos="9000"/>
      </w:tabs>
    </w:pPr>
    <w:r>
      <w:rPr/>
      <w:t xml:space="preserve">This transcript was exported on 08/22/2026</w:t>
    </w:r>
    <w:r>
      <w:rPr/>
      <w:t xml:space="preserve"> - view latest version </w:t>
    </w:r>
    <w:hyperlink r:id="rId1" w:history="1">
      <w:r>
        <w:rPr>
          <w:color w:val="0000FF"/>
          <w:u w:val="single"/>
        </w:rPr>
        <w:t xml:space="preserve">here</w:t>
      </w:r>
    </w:hyperlink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Relationship Id="rId8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gotranscript.com/" TargetMode="Externa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hyperlink" Target="https://gotranscript.com/share/Ry0LSItGKu/transcription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2026-08-22T12:06:30+00:00</dcterms:created>
  <dcterms:modified xsi:type="dcterms:W3CDTF">2026-08-22T12:06:30+00:00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