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Minnesota has been at the center of a searing national debate over immigration enforcement and the use of federal power. Of course, it's upended politics in the state as well. But Amy Klobuchar, the longtime Democratic senator, is jumping into the race for governor.</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I believe we must stand up for what's right and fix what's wrong. That's why today I'm announcing my candidacy for governor of the state of Minnesota.</w:t>
      </w:r>
    </w:p>
    <w:p>
      <w:pPr>
        <w:jc w:val="start"/>
      </w:pPr>
      <w:r>
        <w:rPr>
          <w:rFonts w:ascii="Arial" w:hAnsi="Arial" w:eastAsia="Arial" w:cs="Arial"/>
          <w:sz w:val="24"/>
          <w:szCs w:val="24"/>
          <w:b w:val="1"/>
          <w:bCs w:val="1"/>
          <w:i w:val="0"/>
          <w:iCs w:val="0"/>
        </w:rPr>
        <w:t xml:space="preserve">[00:00:26] Speaker 1: </w:t>
      </w:r>
      <w:r>
        <w:rPr>
          <w:rFonts w:ascii="Arial" w:hAnsi="Arial" w:eastAsia="Arial" w:cs="Arial"/>
          <w:sz w:val="24"/>
          <w:szCs w:val="24"/>
          <w:b w:val="0"/>
          <w:bCs w:val="0"/>
          <w:i w:val="0"/>
          <w:iCs w:val="0"/>
        </w:rPr>
        <w:t xml:space="preserve">She said she wants to unify the state and move it beyond its bitter battle with the federal government. Now, Amy Klobuchar has been in Washington for nearly two decades, but she said she believes she can do more as the chief executive of Minnesota. Now, back in 2006, when she was elected, she was the first woman ever to be elected as a U.S. senator from Minnesota. And if elected in November, she would also be the first woman to be governor of Minnesota.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Sen. Klobuchar announces run for Minnesota governor.mp4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FccByGmM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2026-08-22T19:59:14+00:00</dcterms:created>
  <dcterms:modified xsi:type="dcterms:W3CDTF">2026-08-22T19:59:14+00:00</dcterms:modified>
</cp:coreProperties>
</file>

<file path=docProps/custom.xml><?xml version="1.0" encoding="utf-8"?>
<Properties xmlns="http://schemas.openxmlformats.org/officeDocument/2006/custom-properties" xmlns:vt="http://schemas.openxmlformats.org/officeDocument/2006/docPropsVTypes"/>
</file>