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polar bears in the Norwegian Arctic are getting fatter, according to scientists, all while the sea ice they hunt from rapidly declines. In a study carried out over 30 years assessing the body weight and health of hundreds of polar bears, researchers found that the bears, on average, had more fat reserves than in the early 1990s. Scientists say the animals have adapted to the change in the environment by finding other land-based prey to hunt. Our science correspondent, Victoria Gill, has been looking into the Arctic mystery of what exactly the bears are eating.</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The Arctic's ultimate predator. Polar bears are adapted to hunt on sea ice, using it to stalk and pounce on seals. Climate change is melting that ice and eroding their vital hunting platform. But in the Norwegian archipelago of Svalbard, something surprising has happened. The bears here have gained weight. Over 30 years, researchers studied the body condition of 770 polar bears and found that since the early 1990s, the animals have got significantly fatter. But at the same time, rising temperatures mean there are now 100 more ice-free days per year than when this study began. So these bears are now hunting on the land.</w:t>
      </w:r>
    </w:p>
    <w:p>
      <w:pPr>
        <w:jc w:val="start"/>
      </w:pPr>
      <w:r>
        <w:rPr>
          <w:rFonts w:ascii="Arial" w:hAnsi="Arial" w:eastAsia="Arial" w:cs="Arial"/>
          <w:sz w:val="24"/>
          <w:szCs w:val="24"/>
          <w:b w:val="1"/>
          <w:bCs w:val="1"/>
          <w:i w:val="0"/>
          <w:iCs w:val="0"/>
        </w:rPr>
        <w:t xml:space="preserve">[00:01:15] Speaker 3: </w:t>
      </w:r>
      <w:r>
        <w:rPr>
          <w:rFonts w:ascii="Arial" w:hAnsi="Arial" w:eastAsia="Arial" w:cs="Arial"/>
          <w:sz w:val="24"/>
          <w:szCs w:val="24"/>
          <w:b w:val="0"/>
          <w:bCs w:val="0"/>
          <w:i w:val="0"/>
          <w:iCs w:val="0"/>
        </w:rPr>
        <w:t xml:space="preserve">Eating more reindeer. They are eating more bird eggs. They are likely eating more walruses because there are a lot more walruses around.</w:t>
      </w:r>
    </w:p>
    <w:p>
      <w:pPr>
        <w:jc w:val="start"/>
      </w:pPr>
      <w:r>
        <w:rPr>
          <w:rFonts w:ascii="Arial" w:hAnsi="Arial" w:eastAsia="Arial" w:cs="Arial"/>
          <w:sz w:val="24"/>
          <w:szCs w:val="24"/>
          <w:b w:val="1"/>
          <w:bCs w:val="1"/>
          <w:i w:val="0"/>
          <w:iCs w:val="0"/>
        </w:rPr>
        <w:t xml:space="preserve">[00:01:24] Speaker 2: </w:t>
      </w:r>
      <w:r>
        <w:rPr>
          <w:rFonts w:ascii="Arial" w:hAnsi="Arial" w:eastAsia="Arial" w:cs="Arial"/>
          <w:sz w:val="24"/>
          <w:szCs w:val="24"/>
          <w:b w:val="0"/>
          <w:bCs w:val="0"/>
          <w:i w:val="0"/>
          <w:iCs w:val="0"/>
        </w:rPr>
        <w:t xml:space="preserve">Why are there more walruses around?</w:t>
      </w:r>
    </w:p>
    <w:p>
      <w:pPr>
        <w:jc w:val="start"/>
      </w:pPr>
      <w:r>
        <w:rPr>
          <w:rFonts w:ascii="Arial" w:hAnsi="Arial" w:eastAsia="Arial" w:cs="Arial"/>
          <w:sz w:val="24"/>
          <w:szCs w:val="24"/>
          <w:b w:val="1"/>
          <w:bCs w:val="1"/>
          <w:i w:val="0"/>
          <w:iCs w:val="0"/>
        </w:rPr>
        <w:t xml:space="preserve">[00:01:26] Speaker 3: </w:t>
      </w:r>
      <w:r>
        <w:rPr>
          <w:rFonts w:ascii="Arial" w:hAnsi="Arial" w:eastAsia="Arial" w:cs="Arial"/>
          <w:sz w:val="24"/>
          <w:szCs w:val="24"/>
          <w:b w:val="0"/>
          <w:bCs w:val="0"/>
          <w:i w:val="0"/>
          <w:iCs w:val="0"/>
        </w:rPr>
        <w:t xml:space="preserve">Walruses were hunted almost to extinction in Svalbard. They started to recover. They were protected. So then suddenly the population have increased a lot.</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This unexpected good news, scientists say, is temporary. As sea ice recedes more, bears may have to travel further between their hunting grounds, using up valuable fat reserves. And across the Arctic, there are 20 different subpopulations of polar bears, each shaped by their environment. All of them have evolved to hunt from the ice. There's a polar bear under our tundra boogie right now. When we joined polar bear researchers in Churchill in Canada recently, we saw a very different impact of climate change. Loss of ice here, where there aren't good alternative sources of prey, is driving a decline in the polar bear population. In Svalbard, though, at least for now, polar bears are finding new ways to survive. Victoria Gill, BBC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Polar bears on Norwegian islands fatter and healthier despite ice loss, scientists say  BBC News.mp4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9RjXnh3C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2026-08-22T10:14:04+00:00</dcterms:created>
  <dcterms:modified xsi:type="dcterms:W3CDTF">2026-08-22T10:14:04+00:00</dcterms:modified>
</cp:coreProperties>
</file>

<file path=docProps/custom.xml><?xml version="1.0" encoding="utf-8"?>
<Properties xmlns="http://schemas.openxmlformats.org/officeDocument/2006/custom-properties" xmlns:vt="http://schemas.openxmlformats.org/officeDocument/2006/docPropsVTypes"/>
</file>