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love school so much now. Like, I think it's just, it's really, it's really fun. Would you send your kid to a school where they only study traditional academics for two hours a day and that teaching is done by AI? There's no homework and students spend the rest of their day with adults known as guides, not teachers working on passion projects and life skills.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I'm excited to share my app called Molecular.</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That is the promise of alpha schools and it's being touted by the Trump administration as just one example of how AI can revolutionize education. And it's coming as many parents are seeking out alternatives to traditional public schools.</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I'm blown away from what I've seen so far. I'm trying to take it all in. There is so much to do, so much opportunity.</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Experts caution that there's so much that's unknown about AI, especially when we're leaning on AI as a primary form of teaching kids. They say more studies are needed to understand how best to use this in the classroom, but the Trump administration is hopeful for the possibilities.</w:t>
      </w:r>
    </w:p>
    <w:p>
      <w:pPr>
        <w:jc w:val="start"/>
      </w:pPr>
      <w:r>
        <w:rPr>
          <w:rFonts w:ascii="Arial" w:hAnsi="Arial" w:eastAsia="Arial" w:cs="Arial"/>
          <w:sz w:val="24"/>
          <w:szCs w:val="24"/>
          <w:b w:val="1"/>
          <w:bCs w:val="1"/>
          <w:i w:val="0"/>
          <w:iCs w:val="0"/>
        </w:rPr>
        <w:t xml:space="preserve">[00:01:03] Speaker 4: </w:t>
      </w:r>
      <w:r>
        <w:rPr>
          <w:rFonts w:ascii="Arial" w:hAnsi="Arial" w:eastAsia="Arial" w:cs="Arial"/>
          <w:sz w:val="24"/>
          <w:szCs w:val="24"/>
          <w:b w:val="0"/>
          <w:bCs w:val="0"/>
          <w:i w:val="0"/>
          <w:iCs w:val="0"/>
        </w:rPr>
        <w:t xml:space="preserve">I won't be surprised if AI becomes known as the greatest engine of progress in the history of the United States of America. But as leaders and parents, we must manage AI's growth responsibly.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teachers. No homework. Can AI revolutionize education.mp4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HUakOZPv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2026-04-23T18:24:17+00:00</dcterms:created>
  <dcterms:modified xsi:type="dcterms:W3CDTF">2026-04-23T18:24:17+00:00</dcterms:modified>
</cp:coreProperties>
</file>

<file path=docProps/custom.xml><?xml version="1.0" encoding="utf-8"?>
<Properties xmlns="http://schemas.openxmlformats.org/officeDocument/2006/custom-properties" xmlns:vt="http://schemas.openxmlformats.org/officeDocument/2006/docPropsVTypes"/>
</file>