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Le gouvernement américain va-t-il réussir à éviter un nouveau shutdown ? En ce moment, le Congrès doit voter une partie du budget de l'État dédié au financement des agences fédérales, dont l'ICE, la police de l'immigration. Jusqu'à présent, les démocrates s'y opposaient fermement, mais dans un message publié sur Truth Social, le président Donald Trump a annoncé qu'un compromis avait été trouvé.</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 Les Républicains et les démocrates se sont unis pour financer la grande majorité du gouvernement jusqu'en septembre, tout en accordant une prolongation au département de la sécurité intérieure. Espérons que les Républicains et les démocrates voteront oui de manière bipartisane, ce qui est absolument nécessaire.</w:t>
      </w:r>
    </w:p>
    <w:p>
      <w:pPr>
        <w:jc w:val="start"/>
      </w:pPr>
      <w:r>
        <w:rPr>
          <w:rFonts w:ascii="Arial" w:hAnsi="Arial" w:eastAsia="Arial" w:cs="Arial"/>
          <w:sz w:val="24"/>
          <w:szCs w:val="24"/>
          <w:b w:val="1"/>
          <w:bCs w:val="1"/>
          <w:i w:val="0"/>
          <w:iCs w:val="0"/>
        </w:rPr>
        <w:t xml:space="preserve">[00:00:43] Speaker 1: </w:t>
      </w:r>
      <w:r>
        <w:rPr>
          <w:rFonts w:ascii="Arial" w:hAnsi="Arial" w:eastAsia="Arial" w:cs="Arial"/>
          <w:sz w:val="24"/>
          <w:szCs w:val="24"/>
          <w:b w:val="0"/>
          <w:bCs w:val="0"/>
          <w:i w:val="0"/>
          <w:iCs w:val="0"/>
        </w:rPr>
        <w:t xml:space="preserve">» Selon Donald Trump, les démocrates devraient accepter cinq des six volets du texte budgétaire, sans préciser son contenu. La partie concernant le ministère de la Sécurité intérieure est donc là. Le président de l'ICE fera l'objet de nouvelles négociations au cours des deux prochaines semaines. Les démocrates continuent de réclamer des changements au sein du département, notamment une meilleure formation des agents de la police de l'immigration.</w:t>
      </w:r>
    </w:p>
    <w:p>
      <w:pPr>
        <w:jc w:val="start"/>
      </w:pPr>
      <w:r>
        <w:rPr>
          <w:rFonts w:ascii="Arial" w:hAnsi="Arial" w:eastAsia="Arial" w:cs="Arial"/>
          <w:sz w:val="24"/>
          <w:szCs w:val="24"/>
          <w:b w:val="1"/>
          <w:bCs w:val="1"/>
          <w:i w:val="0"/>
          <w:iCs w:val="0"/>
        </w:rPr>
        <w:t xml:space="preserve">[00:01:08] Speaker 3: </w:t>
      </w:r>
      <w:r>
        <w:rPr>
          <w:rFonts w:ascii="Arial" w:hAnsi="Arial" w:eastAsia="Arial" w:cs="Arial"/>
          <w:sz w:val="24"/>
          <w:szCs w:val="24"/>
          <w:b w:val="0"/>
          <w:bCs w:val="0"/>
          <w:i w:val="0"/>
          <w:iCs w:val="0"/>
        </w:rPr>
        <w:t xml:space="preserve">« Supprimons simplement les activités illégales. Ramenez l'ICE où elle était avant, quand ces agents ne se déplaçaient pas en bande sans mandat. Certains des protocoles traditionnels selon lesquels ils opèrent, littéralement depuis des années et des années.</w:t>
      </w:r>
    </w:p>
    <w:p>
      <w:pPr>
        <w:jc w:val="start"/>
      </w:pPr>
      <w:r>
        <w:rPr>
          <w:rFonts w:ascii="Arial" w:hAnsi="Arial" w:eastAsia="Arial" w:cs="Arial"/>
          <w:sz w:val="24"/>
          <w:szCs w:val="24"/>
          <w:b w:val="1"/>
          <w:bCs w:val="1"/>
          <w:i w:val="0"/>
          <w:iCs w:val="0"/>
        </w:rPr>
        <w:t xml:space="preserve">[00:01:25] Speaker 1: </w:t>
      </w:r>
      <w:r>
        <w:rPr>
          <w:rFonts w:ascii="Arial" w:hAnsi="Arial" w:eastAsia="Arial" w:cs="Arial"/>
          <w:sz w:val="24"/>
          <w:szCs w:val="24"/>
          <w:b w:val="0"/>
          <w:bCs w:val="0"/>
          <w:i w:val="0"/>
          <w:iCs w:val="0"/>
        </w:rPr>
        <w:t xml:space="preserve">Le Sénat, chambre haute du Congrès, vote ce vendredi et la Chambre des représentants ce lundi, ce qui devrait causer une paralysie partielle technique de quelques jours, en attendant le vote final.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États-Unis  vers une paralysie budgétaire a minima après un accord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v3Apqf8l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2026-06-23T05:30:02+00:00</dcterms:created>
  <dcterms:modified xsi:type="dcterms:W3CDTF">2026-06-23T05:30:02+00:00</dcterms:modified>
</cp:coreProperties>
</file>

<file path=docProps/custom.xml><?xml version="1.0" encoding="utf-8"?>
<Properties xmlns="http://schemas.openxmlformats.org/officeDocument/2006/custom-properties" xmlns:vt="http://schemas.openxmlformats.org/officeDocument/2006/docPropsVTypes"/>
</file>