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Una nueva especie de hongo zombie fue descubierta en Brasil. Este es el momento exacto en el que un grupo de científicos que realizaba una expedición por la selva atlántica encontró este hongo. Había infectado a una araña de trampilla, un artrópodo que hace trampas con una pequeña puerta en el suelo del bosque para capturar a sus presas. Ese tubo blanco que se ve en la imagen surge del animal muerto. Es el cuerpo fructífero del hongo. Como la araña vive bajo tierra, esta estructura crece hacia la superficie para liberar esporas que luego infectarán a otras arañas.</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Y ahí, una vez en contacto con otra araña, el esporo penetra, perfura físicamente y enzimáticamente, perfura el exoesqueleto, y ahí cuando él llega a la hemolinfa, donde están los órganos, el sangre, entre aspas, del bicho, ahí él comienza a se reproducir. Y rápidinho, el cuerpo del hospedero está todo tomado. Ellos soltan varios metabólicos para luchar contra el sistema inmunológico del hospedero.</w:t>
      </w:r>
    </w:p>
    <w:p>
      <w:pPr>
        <w:jc w:val="start"/>
      </w:pPr>
      <w:r>
        <w:rPr>
          <w:rFonts w:ascii="Arial" w:hAnsi="Arial" w:eastAsia="Arial" w:cs="Arial"/>
          <w:sz w:val="24"/>
          <w:szCs w:val="24"/>
          <w:b w:val="1"/>
          <w:bCs w:val="1"/>
          <w:i w:val="0"/>
          <w:iCs w:val="0"/>
        </w:rPr>
        <w:t xml:space="preserve">[00:00:55] Speaker 1: </w:t>
      </w:r>
      <w:r>
        <w:rPr>
          <w:rFonts w:ascii="Arial" w:hAnsi="Arial" w:eastAsia="Arial" w:cs="Arial"/>
          <w:sz w:val="24"/>
          <w:szCs w:val="24"/>
          <w:b w:val="0"/>
          <w:bCs w:val="0"/>
          <w:i w:val="0"/>
          <w:iCs w:val="0"/>
        </w:rPr>
        <w:t xml:space="preserve">La nueva especie fue bautizada como Purpuriosilium atlanticum. fue elegida como uno de los 10 descubrimientos más importantes de 2025 por Kew Gardens, el Jardín Botánico de Londres.</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Es un modo de vida increíble que estos hongos tienen. Son fotogénicos, son lindos, por lo menos por mis ojos.</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El término hongo zombie se utiliza porque el microorganismo toma el control del cuerpo del hospedador. Se popularizó gracias al videojuego The Last of Us, adaptado también a una serie de televisión que se inspira en el hongo Ophiocordyceps, que existe en la vida real y fue utilizado para crear un escenario ficticio de post-apocalipsis.</w:t>
      </w:r>
    </w:p>
    <w:p>
      <w:pPr>
        <w:jc w:val="start"/>
      </w:pPr>
      <w:r>
        <w:rPr>
          <w:rFonts w:ascii="Arial" w:hAnsi="Arial" w:eastAsia="Arial" w:cs="Arial"/>
          <w:sz w:val="24"/>
          <w:szCs w:val="24"/>
          <w:b w:val="1"/>
          <w:bCs w:val="1"/>
          <w:i w:val="0"/>
          <w:iCs w:val="0"/>
        </w:rPr>
        <w:t xml:space="preserve">[00:01:32] Speaker 2: </w:t>
      </w:r>
      <w:r>
        <w:rPr>
          <w:rFonts w:ascii="Arial" w:hAnsi="Arial" w:eastAsia="Arial" w:cs="Arial"/>
          <w:sz w:val="24"/>
          <w:szCs w:val="24"/>
          <w:b w:val="0"/>
          <w:bCs w:val="0"/>
          <w:i w:val="0"/>
          <w:iCs w:val="0"/>
        </w:rPr>
        <w:t xml:space="preserve">El purpurosilium está en la familia de los orfeocordíceps, entonces son próximos, son parentes, son primos, digamos así.</w:t>
      </w:r>
    </w:p>
    <w:p>
      <w:pPr>
        <w:jc w:val="start"/>
      </w:pPr>
      <w:r>
        <w:rPr>
          <w:rFonts w:ascii="Arial" w:hAnsi="Arial" w:eastAsia="Arial" w:cs="Arial"/>
          <w:sz w:val="24"/>
          <w:szCs w:val="24"/>
          <w:b w:val="1"/>
          <w:bCs w:val="1"/>
          <w:i w:val="0"/>
          <w:iCs w:val="0"/>
        </w:rPr>
        <w:t xml:space="preserve">[00:01:39] Speaker 1: </w:t>
      </w:r>
      <w:r>
        <w:rPr>
          <w:rFonts w:ascii="Arial" w:hAnsi="Arial" w:eastAsia="Arial" w:cs="Arial"/>
          <w:sz w:val="24"/>
          <w:szCs w:val="24"/>
          <w:b w:val="0"/>
          <w:bCs w:val="0"/>
          <w:i w:val="0"/>
          <w:iCs w:val="0"/>
        </w:rPr>
        <w:t xml:space="preserve">Pero dejando de lado la cultura pop, la verdad es que todavía conocemos muy poco sobre el universo de los hongos. Los científicos estiman que existen más de 2 millones y medio de especies en el planeta, pero por ahora solo el 10% ha sido descrito por la ciencia.</w:t>
      </w:r>
    </w:p>
    <w:p>
      <w:pPr>
        <w:jc w:val="start"/>
      </w:pPr>
      <w:r>
        <w:rPr>
          <w:rFonts w:ascii="Arial" w:hAnsi="Arial" w:eastAsia="Arial" w:cs="Arial"/>
          <w:sz w:val="24"/>
          <w:szCs w:val="24"/>
          <w:b w:val="1"/>
          <w:bCs w:val="1"/>
          <w:i w:val="0"/>
          <w:iCs w:val="0"/>
        </w:rPr>
        <w:t xml:space="preserve">[00:01:53] Speaker 3: </w:t>
      </w:r>
      <w:r>
        <w:rPr>
          <w:rFonts w:ascii="Arial" w:hAnsi="Arial" w:eastAsia="Arial" w:cs="Arial"/>
          <w:sz w:val="24"/>
          <w:szCs w:val="24"/>
          <w:b w:val="0"/>
          <w:bCs w:val="0"/>
          <w:i w:val="0"/>
          <w:iCs w:val="0"/>
        </w:rPr>
        <w:t xml:space="preserve">La primera mensaje es que existe mucho trabajo por hacer y hay mucho desconocido.</w:t>
      </w:r>
    </w:p>
    <w:p>
      <w:pPr>
        <w:jc w:val="start"/>
      </w:pPr>
      <w:r>
        <w:rPr>
          <w:rFonts w:ascii="Arial" w:hAnsi="Arial" w:eastAsia="Arial" w:cs="Arial"/>
          <w:sz w:val="24"/>
          <w:szCs w:val="24"/>
          <w:b w:val="1"/>
          <w:bCs w:val="1"/>
          <w:i w:val="0"/>
          <w:iCs w:val="0"/>
        </w:rPr>
        <w:t xml:space="preserve">[00:01:57] Speaker 1: </w:t>
      </w:r>
      <w:r>
        <w:rPr>
          <w:rFonts w:ascii="Arial" w:hAnsi="Arial" w:eastAsia="Arial" w:cs="Arial"/>
          <w:sz w:val="24"/>
          <w:szCs w:val="24"/>
          <w:b w:val="0"/>
          <w:bCs w:val="0"/>
          <w:i w:val="0"/>
          <w:iCs w:val="0"/>
        </w:rPr>
        <w:t xml:space="preserve">La investigación, realizada por Joao Araújo, quien encontró el nuevo hongo en la selva atlántica, también ofrece una posible solución a esto. Utilizaron un dispositivo que realiza el secuenciamiento genético muy rápido, directamente en el campo de investigación, sin necesidad de enviar las muestras a un laboratorio.</w:t>
      </w:r>
    </w:p>
    <w:p>
      <w:pPr>
        <w:jc w:val="start"/>
      </w:pPr>
      <w:r>
        <w:rPr>
          <w:rFonts w:ascii="Arial" w:hAnsi="Arial" w:eastAsia="Arial" w:cs="Arial"/>
          <w:sz w:val="24"/>
          <w:szCs w:val="24"/>
          <w:b w:val="1"/>
          <w:bCs w:val="1"/>
          <w:i w:val="0"/>
          <w:iCs w:val="0"/>
        </w:rPr>
        <w:t xml:space="preserve">[00:02:17] Speaker 3: </w:t>
      </w:r>
      <w:r>
        <w:rPr>
          <w:rFonts w:ascii="Arial" w:hAnsi="Arial" w:eastAsia="Arial" w:cs="Arial"/>
          <w:sz w:val="24"/>
          <w:szCs w:val="24"/>
          <w:b w:val="0"/>
          <w:bCs w:val="0"/>
          <w:i w:val="0"/>
          <w:iCs w:val="0"/>
        </w:rPr>
        <w:t xml:space="preserve">El hecho de que el hongo esté vivo y fresco aumenta la probabilidad, exponencialmente, de una secuencia de un estudio de mayor calidad.</w:t>
      </w:r>
    </w:p>
    <w:p>
      <w:pPr>
        <w:jc w:val="start"/>
      </w:pPr>
      <w:r>
        <w:rPr>
          <w:rFonts w:ascii="Arial" w:hAnsi="Arial" w:eastAsia="Arial" w:cs="Arial"/>
          <w:sz w:val="24"/>
          <w:szCs w:val="24"/>
          <w:b w:val="1"/>
          <w:bCs w:val="1"/>
          <w:i w:val="0"/>
          <w:iCs w:val="0"/>
        </w:rPr>
        <w:t xml:space="preserve">[00:02:27] Speaker 1: </w:t>
      </w:r>
      <w:r>
        <w:rPr>
          <w:rFonts w:ascii="Arial" w:hAnsi="Arial" w:eastAsia="Arial" w:cs="Arial"/>
          <w:sz w:val="24"/>
          <w:szCs w:val="24"/>
          <w:b w:val="0"/>
          <w:bCs w:val="0"/>
          <w:i w:val="0"/>
          <w:iCs w:val="0"/>
        </w:rPr>
        <w:t xml:space="preserve">Conocer esta enorme diversidad de hongos no solo es una curiosidad científica, sino que puede traer soluciones a algunos de los problemas que los humanos enfrentamos hoy.</w:t>
      </w:r>
    </w:p>
    <w:p>
      <w:pPr>
        <w:jc w:val="start"/>
      </w:pPr>
      <w:r>
        <w:rPr>
          <w:rFonts w:ascii="Arial" w:hAnsi="Arial" w:eastAsia="Arial" w:cs="Arial"/>
          <w:sz w:val="24"/>
          <w:szCs w:val="24"/>
          <w:b w:val="1"/>
          <w:bCs w:val="1"/>
          <w:i w:val="0"/>
          <w:iCs w:val="0"/>
        </w:rPr>
        <w:t xml:space="preserve">[00:02:35] Speaker 2: </w:t>
      </w:r>
      <w:r>
        <w:rPr>
          <w:rFonts w:ascii="Arial" w:hAnsi="Arial" w:eastAsia="Arial" w:cs="Arial"/>
          <w:sz w:val="24"/>
          <w:szCs w:val="24"/>
          <w:b w:val="0"/>
          <w:bCs w:val="0"/>
          <w:i w:val="0"/>
          <w:iCs w:val="0"/>
        </w:rPr>
        <w:t xml:space="preserve">Es un hongo que tiene una aplicación directa en la salud humana. Obviamente es un hongo que está liberando y produciendo muchos antibióticos potentes también. Entonces, el potencial de producción de compostos que pueden ser aprovechados en la medicina es enorme.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Hongo zombi.mp4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3O9HQuOq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2026-08-22T14:04:54+00:00</dcterms:created>
  <dcterms:modified xsi:type="dcterms:W3CDTF">2026-08-22T14:04:54+00:00</dcterms:modified>
</cp:coreProperties>
</file>

<file path=docProps/custom.xml><?xml version="1.0" encoding="utf-8"?>
<Properties xmlns="http://schemas.openxmlformats.org/officeDocument/2006/custom-properties" xmlns:vt="http://schemas.openxmlformats.org/officeDocument/2006/docPropsVTypes"/>
</file>